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2F725BEE" w:rsidR="009C0D7E" w:rsidRDefault="006879DE" w:rsidP="009C0D7E">
      <w:pPr>
        <w:jc w:val="right"/>
        <w:rPr>
          <w:rFonts w:ascii="Arial" w:hAnsi="Arial" w:cs="Arial"/>
          <w:sz w:val="22"/>
          <w:lang w:val="es-ES"/>
        </w:rPr>
      </w:pPr>
      <w:r>
        <w:rPr>
          <w:rFonts w:ascii="Arial" w:hAnsi="Arial" w:cs="Arial"/>
          <w:sz w:val="22"/>
          <w:lang w:val="es-ES"/>
        </w:rPr>
        <w:t>26</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68057BD5" w14:textId="35DE5419" w:rsidR="006879DE" w:rsidRDefault="006879DE" w:rsidP="001677EC">
      <w:pPr>
        <w:jc w:val="center"/>
        <w:rPr>
          <w:rFonts w:ascii="Arial" w:hAnsi="Arial" w:cs="Arial"/>
          <w:b/>
          <w:sz w:val="28"/>
          <w:szCs w:val="28"/>
        </w:rPr>
      </w:pPr>
      <w:bookmarkStart w:id="0" w:name="_GoBack"/>
      <w:r w:rsidRPr="006879DE">
        <w:rPr>
          <w:rFonts w:ascii="Arial" w:hAnsi="Arial" w:cs="Arial"/>
          <w:b/>
          <w:sz w:val="28"/>
          <w:szCs w:val="28"/>
        </w:rPr>
        <w:t>CAFÉ CON HISTORIA. DE HOME RUN</w:t>
      </w:r>
    </w:p>
    <w:bookmarkEnd w:id="0"/>
    <w:p w14:paraId="482B8284" w14:textId="5C2D98C5" w:rsidR="00E23F8F" w:rsidRDefault="001677EC" w:rsidP="006879DE">
      <w:pPr>
        <w:jc w:val="center"/>
        <w:rPr>
          <w:rFonts w:ascii="Arial" w:hAnsi="Arial" w:cs="Arial"/>
          <w:b/>
          <w:sz w:val="28"/>
          <w:szCs w:val="28"/>
        </w:rPr>
      </w:pPr>
      <w:r>
        <w:rPr>
          <w:rFonts w:ascii="Arial" w:hAnsi="Arial" w:cs="Arial"/>
          <w:b/>
          <w:sz w:val="28"/>
          <w:szCs w:val="28"/>
        </w:rPr>
        <w:t xml:space="preserve"> </w:t>
      </w:r>
    </w:p>
    <w:p w14:paraId="501031D3" w14:textId="4A633D25" w:rsidR="00C27394" w:rsidRDefault="006879DE" w:rsidP="006879DE">
      <w:pPr>
        <w:pStyle w:val="Prrafodelista"/>
        <w:numPr>
          <w:ilvl w:val="0"/>
          <w:numId w:val="19"/>
        </w:numPr>
        <w:jc w:val="both"/>
        <w:rPr>
          <w:rFonts w:ascii="Arial" w:hAnsi="Arial" w:cs="Arial"/>
          <w:b/>
          <w:sz w:val="28"/>
          <w:szCs w:val="28"/>
        </w:rPr>
      </w:pPr>
      <w:r w:rsidRPr="006879DE">
        <w:rPr>
          <w:rFonts w:ascii="Arial" w:hAnsi="Arial" w:cs="Arial"/>
          <w:i/>
          <w:sz w:val="24"/>
          <w:szCs w:val="24"/>
        </w:rPr>
        <w:t>Las charlas del “Café con Historia. De home run” se realizarán los martes 3, 10, 17 y 24 de noviembre, a las 19:00 horas, en el Auditorio del Museo de Historia Mexicana.</w:t>
      </w:r>
    </w:p>
    <w:p w14:paraId="234EFBA6" w14:textId="77777777" w:rsidR="00145430" w:rsidRDefault="00145430" w:rsidP="00DA13CA">
      <w:pPr>
        <w:jc w:val="both"/>
        <w:rPr>
          <w:rFonts w:ascii="Arial" w:hAnsi="Arial" w:cs="Arial"/>
          <w:b/>
          <w:sz w:val="28"/>
          <w:szCs w:val="28"/>
        </w:rPr>
      </w:pPr>
    </w:p>
    <w:p w14:paraId="132BF099" w14:textId="77777777" w:rsidR="006879DE" w:rsidRDefault="00BF1FBE" w:rsidP="006879DE">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6879DE" w:rsidRPr="006879DE">
        <w:rPr>
          <w:rFonts w:ascii="Arial" w:hAnsi="Arial" w:cs="Arial"/>
          <w:sz w:val="28"/>
          <w:szCs w:val="28"/>
        </w:rPr>
        <w:t xml:space="preserve">El partido que marcó la llegada del beisbol a Nuevo León; las hazañas de las ligas pequeñas y los jugadores que se convirtieron en leyenda, forman parte del mundo del “rey de los deportes”, cuya historia será recuperada en el ciclo “Café con Historia. De home run”, los martes del 3 al 24 de noviembre a las 19:00 horas en el Auditorio </w:t>
      </w:r>
      <w:r w:rsidR="006879DE">
        <w:rPr>
          <w:rFonts w:ascii="Arial" w:hAnsi="Arial" w:cs="Arial"/>
          <w:sz w:val="28"/>
          <w:szCs w:val="28"/>
        </w:rPr>
        <w:t>del Museo de Historia Mexicana.</w:t>
      </w:r>
    </w:p>
    <w:p w14:paraId="4F98B27B" w14:textId="77777777" w:rsidR="006879DE" w:rsidRDefault="006879DE" w:rsidP="006879DE">
      <w:pPr>
        <w:jc w:val="both"/>
        <w:rPr>
          <w:rFonts w:ascii="Arial" w:hAnsi="Arial" w:cs="Arial"/>
          <w:sz w:val="28"/>
          <w:szCs w:val="28"/>
        </w:rPr>
      </w:pPr>
    </w:p>
    <w:p w14:paraId="2810BC28" w14:textId="77777777" w:rsidR="006879DE" w:rsidRDefault="006879DE" w:rsidP="006879DE">
      <w:pPr>
        <w:jc w:val="both"/>
        <w:rPr>
          <w:rFonts w:ascii="Arial" w:hAnsi="Arial" w:cs="Arial"/>
          <w:sz w:val="28"/>
          <w:szCs w:val="28"/>
        </w:rPr>
      </w:pPr>
      <w:r w:rsidRPr="006879DE">
        <w:rPr>
          <w:rFonts w:ascii="Arial" w:hAnsi="Arial" w:cs="Arial"/>
          <w:sz w:val="28"/>
          <w:szCs w:val="28"/>
        </w:rPr>
        <w:t>“Café con Historia. De home run” es un programa que realizan en coordinación el Museo de Historia Mexicana y la Asociación Estatal de Cronistas de Nuevo León “José P. Saldaña”, con la participación de historiadores, cronistas municipales y especialistas deportivos, un encuentro que reconoce al deporte como parte del patrimonio histórico y social</w:t>
      </w:r>
      <w:r>
        <w:rPr>
          <w:rFonts w:ascii="Arial" w:hAnsi="Arial" w:cs="Arial"/>
          <w:sz w:val="28"/>
          <w:szCs w:val="28"/>
        </w:rPr>
        <w:t xml:space="preserve"> de la entidad.</w:t>
      </w:r>
    </w:p>
    <w:p w14:paraId="4CEB309C" w14:textId="77777777" w:rsidR="006879DE" w:rsidRDefault="006879DE" w:rsidP="006879DE">
      <w:pPr>
        <w:jc w:val="both"/>
        <w:rPr>
          <w:rFonts w:ascii="Arial" w:hAnsi="Arial" w:cs="Arial"/>
          <w:sz w:val="28"/>
          <w:szCs w:val="28"/>
        </w:rPr>
      </w:pPr>
    </w:p>
    <w:p w14:paraId="512533DC" w14:textId="77777777" w:rsidR="006879DE" w:rsidRDefault="006879DE" w:rsidP="006879DE">
      <w:pPr>
        <w:jc w:val="both"/>
        <w:rPr>
          <w:rFonts w:ascii="Arial" w:hAnsi="Arial" w:cs="Arial"/>
          <w:sz w:val="28"/>
          <w:szCs w:val="28"/>
        </w:rPr>
      </w:pPr>
      <w:r w:rsidRPr="006879DE">
        <w:rPr>
          <w:rFonts w:ascii="Arial" w:hAnsi="Arial" w:cs="Arial"/>
          <w:sz w:val="28"/>
          <w:szCs w:val="28"/>
        </w:rPr>
        <w:t>Más allá de los marcadores, campeonatos y estadísticas, el beisbol es una historia de familias que acompañan a sus equipos, comunidades que se reúnen alrededor de un diamante, jugadores que se convierten en referentes para nuevas generaciones y que son protagonistas de una memoria compartida en la que se entrelazan la historia local, el orgullo m</w:t>
      </w:r>
      <w:r>
        <w:rPr>
          <w:rFonts w:ascii="Arial" w:hAnsi="Arial" w:cs="Arial"/>
          <w:sz w:val="28"/>
          <w:szCs w:val="28"/>
        </w:rPr>
        <w:t>unicipal y la pasión deportiva.</w:t>
      </w:r>
    </w:p>
    <w:p w14:paraId="0562B7F8" w14:textId="77777777" w:rsidR="006879DE" w:rsidRDefault="006879DE" w:rsidP="006879DE">
      <w:pPr>
        <w:jc w:val="both"/>
        <w:rPr>
          <w:rFonts w:ascii="Arial" w:hAnsi="Arial" w:cs="Arial"/>
          <w:sz w:val="28"/>
          <w:szCs w:val="28"/>
        </w:rPr>
      </w:pPr>
    </w:p>
    <w:p w14:paraId="419B034C" w14:textId="77777777" w:rsidR="006879DE" w:rsidRDefault="006879DE" w:rsidP="006879DE">
      <w:pPr>
        <w:jc w:val="both"/>
        <w:rPr>
          <w:rFonts w:ascii="Arial" w:hAnsi="Arial" w:cs="Arial"/>
          <w:sz w:val="28"/>
          <w:szCs w:val="28"/>
        </w:rPr>
      </w:pPr>
      <w:r w:rsidRPr="006879DE">
        <w:rPr>
          <w:rFonts w:ascii="Arial" w:hAnsi="Arial" w:cs="Arial"/>
          <w:sz w:val="28"/>
          <w:szCs w:val="28"/>
        </w:rPr>
        <w:t xml:space="preserve">Héctor Jaime Treviño Villarreal, Elda Feliz González, María Luisa Santos, Héctor Bencomo, Abel García Garza y José </w:t>
      </w:r>
      <w:proofErr w:type="spellStart"/>
      <w:r w:rsidRPr="006879DE">
        <w:rPr>
          <w:rFonts w:ascii="Arial" w:hAnsi="Arial" w:cs="Arial"/>
          <w:sz w:val="28"/>
          <w:szCs w:val="28"/>
        </w:rPr>
        <w:t>Ascención</w:t>
      </w:r>
      <w:proofErr w:type="spellEnd"/>
      <w:r w:rsidRPr="006879DE">
        <w:rPr>
          <w:rFonts w:ascii="Arial" w:hAnsi="Arial" w:cs="Arial"/>
          <w:sz w:val="28"/>
          <w:szCs w:val="28"/>
        </w:rPr>
        <w:t xml:space="preserve"> Tijerina Flores, serán los cronistas que tomarán el turno para abordar </w:t>
      </w:r>
      <w:r w:rsidRPr="006879DE">
        <w:rPr>
          <w:rFonts w:ascii="Arial" w:hAnsi="Arial" w:cs="Arial"/>
          <w:sz w:val="28"/>
          <w:szCs w:val="28"/>
        </w:rPr>
        <w:lastRenderedPageBreak/>
        <w:t>cómo este deporte ha dado identidad a algunos d</w:t>
      </w:r>
      <w:r>
        <w:rPr>
          <w:rFonts w:ascii="Arial" w:hAnsi="Arial" w:cs="Arial"/>
          <w:sz w:val="28"/>
          <w:szCs w:val="28"/>
        </w:rPr>
        <w:t>e los municipios de Nuevo León.</w:t>
      </w:r>
    </w:p>
    <w:p w14:paraId="3C7F161B" w14:textId="77777777" w:rsidR="006879DE" w:rsidRDefault="006879DE" w:rsidP="006879DE">
      <w:pPr>
        <w:jc w:val="both"/>
        <w:rPr>
          <w:rFonts w:ascii="Arial" w:hAnsi="Arial" w:cs="Arial"/>
          <w:sz w:val="28"/>
          <w:szCs w:val="28"/>
        </w:rPr>
      </w:pPr>
    </w:p>
    <w:p w14:paraId="527B48FA" w14:textId="72DA51C0" w:rsidR="006879DE" w:rsidRPr="006879DE" w:rsidRDefault="006879DE" w:rsidP="006879DE">
      <w:pPr>
        <w:jc w:val="both"/>
        <w:rPr>
          <w:rFonts w:ascii="Arial" w:hAnsi="Arial" w:cs="Arial"/>
          <w:sz w:val="28"/>
          <w:szCs w:val="28"/>
        </w:rPr>
      </w:pPr>
      <w:r w:rsidRPr="006879DE">
        <w:rPr>
          <w:rFonts w:ascii="Arial" w:hAnsi="Arial" w:cs="Arial"/>
          <w:sz w:val="28"/>
          <w:szCs w:val="28"/>
        </w:rPr>
        <w:t>CUATRO INNINGS</w:t>
      </w:r>
    </w:p>
    <w:p w14:paraId="727FDE40" w14:textId="77777777" w:rsidR="006879DE" w:rsidRDefault="006879DE" w:rsidP="006879DE">
      <w:pPr>
        <w:jc w:val="both"/>
        <w:rPr>
          <w:rFonts w:ascii="Arial" w:hAnsi="Arial" w:cs="Arial"/>
          <w:sz w:val="28"/>
          <w:szCs w:val="28"/>
        </w:rPr>
      </w:pPr>
    </w:p>
    <w:p w14:paraId="78E78EFB" w14:textId="77777777" w:rsidR="006879DE" w:rsidRDefault="006879DE" w:rsidP="006879DE">
      <w:pPr>
        <w:jc w:val="both"/>
        <w:rPr>
          <w:rFonts w:ascii="Arial" w:hAnsi="Arial" w:cs="Arial"/>
          <w:sz w:val="28"/>
          <w:szCs w:val="28"/>
        </w:rPr>
      </w:pPr>
      <w:r w:rsidRPr="006879DE">
        <w:rPr>
          <w:rFonts w:ascii="Arial" w:hAnsi="Arial" w:cs="Arial"/>
          <w:sz w:val="28"/>
          <w:szCs w:val="28"/>
        </w:rPr>
        <w:t>El ciclo ofrecerá un recorrido por los orígenes del beisbol en el estado, los equipos que han representado a Nuevo León en competencias nacionales, el desarrollo de las ligas pequeñas y las trayectorias de jugadores que han llevado el nombre de sus municipios a importantes escenarios del beisbol profesional, aderezado con la investigación histórica, anecdotario y los testimonios de protagonistas, acercando al público con las historias que se e</w:t>
      </w:r>
      <w:r>
        <w:rPr>
          <w:rFonts w:ascii="Arial" w:hAnsi="Arial" w:cs="Arial"/>
          <w:sz w:val="28"/>
          <w:szCs w:val="28"/>
        </w:rPr>
        <w:t>ncuentran detrás de cada juego.</w:t>
      </w:r>
    </w:p>
    <w:p w14:paraId="53996CE6" w14:textId="77777777" w:rsidR="006879DE" w:rsidRDefault="006879DE" w:rsidP="006879DE">
      <w:pPr>
        <w:jc w:val="both"/>
        <w:rPr>
          <w:rFonts w:ascii="Arial" w:hAnsi="Arial" w:cs="Arial"/>
          <w:sz w:val="28"/>
          <w:szCs w:val="28"/>
        </w:rPr>
      </w:pPr>
    </w:p>
    <w:p w14:paraId="36982EE4" w14:textId="77777777" w:rsidR="006879DE" w:rsidRDefault="006879DE" w:rsidP="006879DE">
      <w:pPr>
        <w:jc w:val="both"/>
        <w:rPr>
          <w:rFonts w:ascii="Arial" w:hAnsi="Arial" w:cs="Arial"/>
          <w:sz w:val="28"/>
          <w:szCs w:val="28"/>
        </w:rPr>
      </w:pPr>
      <w:r w:rsidRPr="006879DE">
        <w:rPr>
          <w:rFonts w:ascii="Arial" w:hAnsi="Arial" w:cs="Arial"/>
          <w:sz w:val="28"/>
          <w:szCs w:val="28"/>
        </w:rPr>
        <w:t>La primera sesión “Nuevo León entra al diamante”, será el martes 3 de noviembre, estará a cargo del historiador Héctor Jaime Treviño Villarreal, quien abordará el contexto histórico de la aparición del beisbol en Nuevo León y la trayectoria de los equipos que han representado al estado en el ámbito nacional. La charla permitirá situar el desarrollo de este deporte en los procesos históricos y sociales de la entidad, así como reconocer a las organizaciones que han contribuido a cons</w:t>
      </w:r>
      <w:r>
        <w:rPr>
          <w:rFonts w:ascii="Arial" w:hAnsi="Arial" w:cs="Arial"/>
          <w:sz w:val="28"/>
          <w:szCs w:val="28"/>
        </w:rPr>
        <w:t>olidar su tradición beisbolera.</w:t>
      </w:r>
    </w:p>
    <w:p w14:paraId="7F6D4D71" w14:textId="77777777" w:rsidR="006879DE" w:rsidRDefault="006879DE" w:rsidP="006879DE">
      <w:pPr>
        <w:jc w:val="both"/>
        <w:rPr>
          <w:rFonts w:ascii="Arial" w:hAnsi="Arial" w:cs="Arial"/>
          <w:sz w:val="28"/>
          <w:szCs w:val="28"/>
        </w:rPr>
      </w:pPr>
    </w:p>
    <w:p w14:paraId="158A377F" w14:textId="77777777" w:rsidR="006879DE" w:rsidRDefault="006879DE" w:rsidP="006879DE">
      <w:pPr>
        <w:jc w:val="both"/>
        <w:rPr>
          <w:rFonts w:ascii="Arial" w:hAnsi="Arial" w:cs="Arial"/>
          <w:sz w:val="28"/>
          <w:szCs w:val="28"/>
        </w:rPr>
      </w:pPr>
      <w:r w:rsidRPr="006879DE">
        <w:rPr>
          <w:rFonts w:ascii="Arial" w:hAnsi="Arial" w:cs="Arial"/>
          <w:sz w:val="28"/>
          <w:szCs w:val="28"/>
        </w:rPr>
        <w:t xml:space="preserve">Además, esta sesión será enriquecida con la participación de la Mtra. Elda Feliz González, cronista de Marín, Nuevo León, con una intervención especial sobre el legendario jugador Felipe “El </w:t>
      </w:r>
      <w:proofErr w:type="spellStart"/>
      <w:r w:rsidRPr="006879DE">
        <w:rPr>
          <w:rFonts w:ascii="Arial" w:hAnsi="Arial" w:cs="Arial"/>
          <w:sz w:val="28"/>
          <w:szCs w:val="28"/>
        </w:rPr>
        <w:t>Cipper</w:t>
      </w:r>
      <w:proofErr w:type="spellEnd"/>
      <w:r w:rsidRPr="006879DE">
        <w:rPr>
          <w:rFonts w:ascii="Arial" w:hAnsi="Arial" w:cs="Arial"/>
          <w:sz w:val="28"/>
          <w:szCs w:val="28"/>
        </w:rPr>
        <w:t xml:space="preserve">” Montemayor y la Mtra. María Luisa Santos, cronista de Villaldama, quien hablará sobre </w:t>
      </w:r>
      <w:proofErr w:type="spellStart"/>
      <w:r w:rsidRPr="006879DE">
        <w:rPr>
          <w:rFonts w:ascii="Arial" w:hAnsi="Arial" w:cs="Arial"/>
          <w:sz w:val="28"/>
          <w:szCs w:val="28"/>
        </w:rPr>
        <w:t>Epitacio</w:t>
      </w:r>
      <w:proofErr w:type="spellEnd"/>
      <w:r w:rsidRPr="006879DE">
        <w:rPr>
          <w:rFonts w:ascii="Arial" w:hAnsi="Arial" w:cs="Arial"/>
          <w:sz w:val="28"/>
          <w:szCs w:val="28"/>
        </w:rPr>
        <w:t xml:space="preserve"> “La Mala” Torres Herrera, una figura que forma parte de la memoria beis</w:t>
      </w:r>
      <w:r>
        <w:rPr>
          <w:rFonts w:ascii="Arial" w:hAnsi="Arial" w:cs="Arial"/>
          <w:sz w:val="28"/>
          <w:szCs w:val="28"/>
        </w:rPr>
        <w:t>bolera de Nuevo León.</w:t>
      </w:r>
    </w:p>
    <w:p w14:paraId="28FAB1CB" w14:textId="77777777" w:rsidR="006879DE" w:rsidRDefault="006879DE" w:rsidP="006879DE">
      <w:pPr>
        <w:jc w:val="both"/>
        <w:rPr>
          <w:rFonts w:ascii="Arial" w:hAnsi="Arial" w:cs="Arial"/>
          <w:sz w:val="28"/>
          <w:szCs w:val="28"/>
        </w:rPr>
      </w:pPr>
    </w:p>
    <w:p w14:paraId="531187E5" w14:textId="77777777" w:rsidR="006879DE" w:rsidRDefault="006879DE" w:rsidP="006879DE">
      <w:pPr>
        <w:jc w:val="both"/>
        <w:rPr>
          <w:rFonts w:ascii="Arial" w:hAnsi="Arial" w:cs="Arial"/>
          <w:sz w:val="28"/>
          <w:szCs w:val="28"/>
        </w:rPr>
      </w:pPr>
      <w:r w:rsidRPr="006879DE">
        <w:rPr>
          <w:rFonts w:ascii="Arial" w:hAnsi="Arial" w:cs="Arial"/>
          <w:sz w:val="28"/>
          <w:szCs w:val="28"/>
        </w:rPr>
        <w:t xml:space="preserve">El martes 10 de noviembre, el cronista deportivo Héctor Bencomo conducirá la sesión “Guadalupe, tierra de campeones” dedicada a las ligas pequeñas con sede en ese municipio, con especial atención al campeonato mundial obtenido en 1997. Además, dialogará con Adrián Luna y Gabriel Álvarez, protagonistas de esa historia, quienes </w:t>
      </w:r>
      <w:r w:rsidRPr="006879DE">
        <w:rPr>
          <w:rFonts w:ascii="Arial" w:hAnsi="Arial" w:cs="Arial"/>
          <w:sz w:val="28"/>
          <w:szCs w:val="28"/>
        </w:rPr>
        <w:lastRenderedPageBreak/>
        <w:t xml:space="preserve">compartirán sus experiencias, recuerdos y circunstancias de </w:t>
      </w:r>
      <w:r>
        <w:rPr>
          <w:rFonts w:ascii="Arial" w:hAnsi="Arial" w:cs="Arial"/>
          <w:sz w:val="28"/>
          <w:szCs w:val="28"/>
        </w:rPr>
        <w:t>esa memorable hazaña deportiva.</w:t>
      </w:r>
    </w:p>
    <w:p w14:paraId="5F50F372" w14:textId="77777777" w:rsidR="006879DE" w:rsidRDefault="006879DE" w:rsidP="006879DE">
      <w:pPr>
        <w:jc w:val="both"/>
        <w:rPr>
          <w:rFonts w:ascii="Arial" w:hAnsi="Arial" w:cs="Arial"/>
          <w:sz w:val="28"/>
          <w:szCs w:val="28"/>
        </w:rPr>
      </w:pPr>
    </w:p>
    <w:p w14:paraId="72E26FDE" w14:textId="77777777" w:rsidR="006879DE" w:rsidRDefault="006879DE" w:rsidP="006879DE">
      <w:pPr>
        <w:jc w:val="both"/>
        <w:rPr>
          <w:rFonts w:ascii="Arial" w:hAnsi="Arial" w:cs="Arial"/>
          <w:sz w:val="28"/>
          <w:szCs w:val="28"/>
        </w:rPr>
      </w:pPr>
      <w:r w:rsidRPr="006879DE">
        <w:rPr>
          <w:rFonts w:ascii="Arial" w:hAnsi="Arial" w:cs="Arial"/>
          <w:sz w:val="28"/>
          <w:szCs w:val="28"/>
        </w:rPr>
        <w:t>La conferencia del martes 17 de noviembre, “Linares de Grandes Ligas”, estará a cargo del Ing. Abel García Garza, cronista honorario de Linares, quien explorara la trayectoria de niños beisbolistas linaren</w:t>
      </w:r>
      <w:r>
        <w:rPr>
          <w:rFonts w:ascii="Arial" w:hAnsi="Arial" w:cs="Arial"/>
          <w:sz w:val="28"/>
          <w:szCs w:val="28"/>
        </w:rPr>
        <w:t>s</w:t>
      </w:r>
      <w:r w:rsidRPr="006879DE">
        <w:rPr>
          <w:rFonts w:ascii="Arial" w:hAnsi="Arial" w:cs="Arial"/>
          <w:sz w:val="28"/>
          <w:szCs w:val="28"/>
        </w:rPr>
        <w:t>es que trascendieron en un campeonato mundial y otros que lograron estar en equipos nacionales. La sesión permitirá reconocer el talento surgido en el municipio y reconstruir las historias de esfuerzo, disciplina y perseverancia de jugadores como Juan Páez Guillén y Gerardo Dueñas Chávez, dos beisbolistas que participa</w:t>
      </w:r>
      <w:r>
        <w:rPr>
          <w:rFonts w:ascii="Arial" w:hAnsi="Arial" w:cs="Arial"/>
          <w:sz w:val="28"/>
          <w:szCs w:val="28"/>
        </w:rPr>
        <w:t>ron en Williams Sport en 1967.</w:t>
      </w:r>
    </w:p>
    <w:p w14:paraId="078BB212" w14:textId="77777777" w:rsidR="006879DE" w:rsidRDefault="006879DE" w:rsidP="006879DE">
      <w:pPr>
        <w:jc w:val="both"/>
        <w:rPr>
          <w:rFonts w:ascii="Arial" w:hAnsi="Arial" w:cs="Arial"/>
          <w:sz w:val="28"/>
          <w:szCs w:val="28"/>
        </w:rPr>
      </w:pPr>
    </w:p>
    <w:p w14:paraId="34DBC73B" w14:textId="77777777" w:rsidR="006879DE" w:rsidRDefault="006879DE" w:rsidP="006879DE">
      <w:pPr>
        <w:jc w:val="both"/>
        <w:rPr>
          <w:rFonts w:ascii="Arial" w:hAnsi="Arial" w:cs="Arial"/>
          <w:sz w:val="28"/>
          <w:szCs w:val="28"/>
        </w:rPr>
      </w:pPr>
      <w:r w:rsidRPr="006879DE">
        <w:rPr>
          <w:rFonts w:ascii="Arial" w:hAnsi="Arial" w:cs="Arial"/>
          <w:sz w:val="28"/>
          <w:szCs w:val="28"/>
        </w:rPr>
        <w:t xml:space="preserve">El ciclo concluirá el martes 24 de noviembre con “Cadereyta y el primer juego” a cargo del cronista de Cadereyta, Dr. José </w:t>
      </w:r>
      <w:proofErr w:type="spellStart"/>
      <w:r w:rsidRPr="006879DE">
        <w:rPr>
          <w:rFonts w:ascii="Arial" w:hAnsi="Arial" w:cs="Arial"/>
          <w:sz w:val="28"/>
          <w:szCs w:val="28"/>
        </w:rPr>
        <w:t>Ascención</w:t>
      </w:r>
      <w:proofErr w:type="spellEnd"/>
      <w:r w:rsidRPr="006879DE">
        <w:rPr>
          <w:rFonts w:ascii="Arial" w:hAnsi="Arial" w:cs="Arial"/>
          <w:sz w:val="28"/>
          <w:szCs w:val="28"/>
        </w:rPr>
        <w:t xml:space="preserve"> Tijerina Flores, quien reconstruirá la historia del primer juego de beisbol realizado en México, de acuerdo con los antecedentes históricos y archivísticos vinculados a la estación de San Juan, en Cadereyta Jiménez, el público conocerá a los personajes de aquel encuentro y el contexto en el que el beisbol comenzó a formar parte</w:t>
      </w:r>
      <w:r>
        <w:rPr>
          <w:rFonts w:ascii="Arial" w:hAnsi="Arial" w:cs="Arial"/>
          <w:sz w:val="28"/>
          <w:szCs w:val="28"/>
        </w:rPr>
        <w:t xml:space="preserve"> de la vida deportiva del país.</w:t>
      </w:r>
    </w:p>
    <w:p w14:paraId="6606779C" w14:textId="77777777" w:rsidR="006879DE" w:rsidRDefault="006879DE" w:rsidP="006879DE">
      <w:pPr>
        <w:jc w:val="both"/>
        <w:rPr>
          <w:rFonts w:ascii="Arial" w:hAnsi="Arial" w:cs="Arial"/>
          <w:sz w:val="28"/>
          <w:szCs w:val="28"/>
        </w:rPr>
      </w:pPr>
    </w:p>
    <w:p w14:paraId="0BF58EB4" w14:textId="77777777" w:rsidR="006879DE" w:rsidRDefault="006879DE" w:rsidP="006879DE">
      <w:pPr>
        <w:jc w:val="both"/>
        <w:rPr>
          <w:rFonts w:ascii="Arial" w:hAnsi="Arial" w:cs="Arial"/>
          <w:sz w:val="28"/>
          <w:szCs w:val="28"/>
        </w:rPr>
      </w:pPr>
      <w:r w:rsidRPr="006879DE">
        <w:rPr>
          <w:rFonts w:ascii="Arial" w:hAnsi="Arial" w:cs="Arial"/>
          <w:sz w:val="28"/>
          <w:szCs w:val="28"/>
        </w:rPr>
        <w:t>Cabe señalar que, en esta sesión, habrá dos invitados especiales: el Dr. Sergio Garza Cantú y Reynaldo Leal Cisneros “El Palillo”, reconocidos beisbolistas de Cadereyta, qui</w:t>
      </w:r>
      <w:r>
        <w:rPr>
          <w:rFonts w:ascii="Arial" w:hAnsi="Arial" w:cs="Arial"/>
          <w:sz w:val="28"/>
          <w:szCs w:val="28"/>
        </w:rPr>
        <w:t>enes compartirán sus recuerdos.</w:t>
      </w:r>
    </w:p>
    <w:p w14:paraId="7C99BD9C" w14:textId="77777777" w:rsidR="006879DE" w:rsidRDefault="006879DE" w:rsidP="006879DE">
      <w:pPr>
        <w:jc w:val="both"/>
        <w:rPr>
          <w:rFonts w:ascii="Arial" w:hAnsi="Arial" w:cs="Arial"/>
          <w:sz w:val="28"/>
          <w:szCs w:val="28"/>
        </w:rPr>
      </w:pPr>
    </w:p>
    <w:p w14:paraId="4B70D62F" w14:textId="6670487C" w:rsidR="00061431" w:rsidRDefault="006879DE" w:rsidP="006879DE">
      <w:pPr>
        <w:jc w:val="both"/>
        <w:rPr>
          <w:rFonts w:ascii="Arial" w:hAnsi="Arial" w:cs="Arial"/>
          <w:sz w:val="28"/>
          <w:szCs w:val="28"/>
        </w:rPr>
      </w:pPr>
      <w:r w:rsidRPr="006879DE">
        <w:rPr>
          <w:rFonts w:ascii="Arial" w:hAnsi="Arial" w:cs="Arial"/>
          <w:sz w:val="28"/>
          <w:szCs w:val="28"/>
        </w:rPr>
        <w:t>Las charlas del “Café con Historia. De home run” se realizarán los martes 3, 10, 17 y 24 de noviembre, a las 19:00 horas, en el Auditorio del Museo de Historia Mexicana. Para conocer más sobre las actividades culturales y los programas de los museos, se puede consultar www.3museos.com y las redes sociales de @3museos.</w:t>
      </w:r>
      <w:r w:rsidR="00B14525" w:rsidRPr="00B14525">
        <w:rPr>
          <w:rFonts w:ascii="Arial" w:hAnsi="Arial" w:cs="Arial"/>
          <w:sz w:val="28"/>
          <w:szCs w:val="28"/>
        </w:rPr>
        <w:t xml:space="preserve"> </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879DE"/>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91073-3901-4CFB-86FA-E27B2F174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777</Words>
  <Characters>4275</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2026-10-26T18:00:00Z</dcterms:created>
  <dcterms:modified xsi:type="dcterms:W3CDTF">2026-10-26T18:00:00Z</dcterms:modified>
</cp:coreProperties>
</file>