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13E451E0" w:rsidR="009C0D7E" w:rsidRPr="004667B8" w:rsidRDefault="00711D5D" w:rsidP="009C0D7E">
      <w:pPr>
        <w:jc w:val="right"/>
        <w:rPr>
          <w:rFonts w:ascii="Arial" w:hAnsi="Arial" w:cs="Arial"/>
          <w:b/>
          <w:sz w:val="22"/>
          <w:lang w:val="es-ES"/>
        </w:rPr>
      </w:pPr>
      <w:r>
        <w:rPr>
          <w:rFonts w:ascii="Arial" w:hAnsi="Arial" w:cs="Arial"/>
          <w:b/>
          <w:sz w:val="22"/>
          <w:lang w:val="es-ES"/>
        </w:rPr>
        <w:t>CP/1513</w:t>
      </w:r>
      <w:r w:rsidR="007D065D">
        <w:rPr>
          <w:rFonts w:ascii="Arial" w:hAnsi="Arial" w:cs="Arial"/>
          <w:b/>
          <w:sz w:val="22"/>
          <w:lang w:val="es-ES"/>
        </w:rPr>
        <w:t>/2026</w:t>
      </w:r>
    </w:p>
    <w:p w14:paraId="3F7360A1" w14:textId="054B1ACD" w:rsidR="009C0D7E" w:rsidRDefault="009B2702" w:rsidP="009C0D7E">
      <w:pPr>
        <w:jc w:val="right"/>
        <w:rPr>
          <w:rFonts w:ascii="Arial" w:hAnsi="Arial" w:cs="Arial"/>
          <w:sz w:val="22"/>
          <w:lang w:val="es-ES"/>
        </w:rPr>
      </w:pPr>
      <w:r>
        <w:rPr>
          <w:rFonts w:ascii="Arial" w:hAnsi="Arial" w:cs="Arial"/>
          <w:sz w:val="22"/>
          <w:lang w:val="es-ES"/>
        </w:rPr>
        <w:t>27</w:t>
      </w:r>
      <w:r w:rsidR="002F55BA">
        <w:rPr>
          <w:rFonts w:ascii="Arial" w:hAnsi="Arial" w:cs="Arial"/>
          <w:sz w:val="22"/>
          <w:lang w:val="es-ES"/>
        </w:rPr>
        <w:t xml:space="preserve">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482B8284" w14:textId="614629D2" w:rsidR="00E23F8F" w:rsidRDefault="00711D5D" w:rsidP="007F5780">
      <w:pPr>
        <w:jc w:val="center"/>
        <w:rPr>
          <w:rFonts w:ascii="Arial" w:hAnsi="Arial" w:cs="Arial"/>
          <w:b/>
          <w:sz w:val="28"/>
          <w:szCs w:val="28"/>
        </w:rPr>
      </w:pPr>
      <w:r w:rsidRPr="00711D5D">
        <w:rPr>
          <w:rFonts w:ascii="Arial" w:hAnsi="Arial" w:cs="Arial"/>
          <w:b/>
          <w:sz w:val="28"/>
          <w:szCs w:val="28"/>
        </w:rPr>
        <w:t>FORTA</w:t>
      </w:r>
      <w:r>
        <w:rPr>
          <w:rFonts w:ascii="Arial" w:hAnsi="Arial" w:cs="Arial"/>
          <w:b/>
          <w:sz w:val="28"/>
          <w:szCs w:val="28"/>
        </w:rPr>
        <w:t>L</w:t>
      </w:r>
      <w:r w:rsidR="00264E5C">
        <w:rPr>
          <w:rFonts w:ascii="Arial" w:hAnsi="Arial" w:cs="Arial"/>
          <w:b/>
          <w:sz w:val="28"/>
          <w:szCs w:val="28"/>
        </w:rPr>
        <w:t>E</w:t>
      </w:r>
      <w:r>
        <w:rPr>
          <w:rFonts w:ascii="Arial" w:hAnsi="Arial" w:cs="Arial"/>
          <w:b/>
          <w:sz w:val="28"/>
          <w:szCs w:val="28"/>
        </w:rPr>
        <w:t xml:space="preserve">CE CONALEP NL EDUCACIÓN DUAL; </w:t>
      </w:r>
      <w:r w:rsidRPr="00711D5D">
        <w:rPr>
          <w:rFonts w:ascii="Arial" w:hAnsi="Arial" w:cs="Arial"/>
          <w:b/>
          <w:sz w:val="28"/>
          <w:szCs w:val="28"/>
        </w:rPr>
        <w:t>TIENE CRECIMIENTO EXPONENCIAL DEL 690 POR CIENTO</w:t>
      </w:r>
    </w:p>
    <w:p w14:paraId="61FBE902" w14:textId="77777777" w:rsidR="00711D5D" w:rsidRDefault="00711D5D" w:rsidP="007F5780">
      <w:pPr>
        <w:jc w:val="center"/>
        <w:rPr>
          <w:rFonts w:ascii="Arial" w:hAnsi="Arial" w:cs="Arial"/>
          <w:b/>
          <w:sz w:val="28"/>
          <w:szCs w:val="28"/>
        </w:rPr>
      </w:pPr>
      <w:bookmarkStart w:id="0" w:name="_GoBack"/>
      <w:bookmarkEnd w:id="0"/>
    </w:p>
    <w:p w14:paraId="6CB17F6C" w14:textId="596AA755" w:rsidR="00BC19DE" w:rsidRDefault="00BC19DE" w:rsidP="00BC19DE">
      <w:pPr>
        <w:pStyle w:val="Prrafodelista"/>
        <w:numPr>
          <w:ilvl w:val="0"/>
          <w:numId w:val="19"/>
        </w:numPr>
        <w:jc w:val="both"/>
        <w:rPr>
          <w:rFonts w:ascii="Arial" w:hAnsi="Arial" w:cs="Arial"/>
          <w:i/>
          <w:sz w:val="24"/>
          <w:szCs w:val="24"/>
        </w:rPr>
      </w:pPr>
      <w:r>
        <w:rPr>
          <w:rFonts w:ascii="Arial" w:hAnsi="Arial" w:cs="Arial"/>
          <w:i/>
          <w:sz w:val="24"/>
          <w:szCs w:val="24"/>
        </w:rPr>
        <w:t>E</w:t>
      </w:r>
      <w:r w:rsidRPr="00BC19DE">
        <w:rPr>
          <w:rFonts w:ascii="Arial" w:hAnsi="Arial" w:cs="Arial"/>
          <w:i/>
          <w:sz w:val="24"/>
          <w:szCs w:val="24"/>
        </w:rPr>
        <w:t xml:space="preserve">l director del Conalep en el </w:t>
      </w:r>
      <w:r>
        <w:rPr>
          <w:rFonts w:ascii="Arial" w:hAnsi="Arial" w:cs="Arial"/>
          <w:i/>
          <w:sz w:val="24"/>
          <w:szCs w:val="24"/>
        </w:rPr>
        <w:t>Estado, Andrés Pintos Caballero dio a conocer que al momento 6 mil 937 alumnos de esta institución educativa</w:t>
      </w:r>
      <w:r w:rsidRPr="00BC19DE">
        <w:rPr>
          <w:rFonts w:ascii="Arial" w:hAnsi="Arial" w:cs="Arial"/>
          <w:i/>
          <w:sz w:val="24"/>
          <w:szCs w:val="24"/>
        </w:rPr>
        <w:t xml:space="preserve"> se encuentran desarrollando la Educación Dual.</w:t>
      </w:r>
    </w:p>
    <w:p w14:paraId="7F0EB0BE" w14:textId="40106A82" w:rsidR="00E06960" w:rsidRPr="00BC19DE" w:rsidRDefault="00E06960" w:rsidP="00BC19DE">
      <w:pPr>
        <w:pStyle w:val="Prrafodelista"/>
        <w:numPr>
          <w:ilvl w:val="0"/>
          <w:numId w:val="19"/>
        </w:numPr>
        <w:jc w:val="both"/>
        <w:rPr>
          <w:rFonts w:ascii="Arial" w:hAnsi="Arial" w:cs="Arial"/>
          <w:i/>
          <w:sz w:val="24"/>
          <w:szCs w:val="24"/>
        </w:rPr>
      </w:pPr>
      <w:r>
        <w:rPr>
          <w:rFonts w:ascii="Arial" w:hAnsi="Arial" w:cs="Arial"/>
          <w:i/>
          <w:sz w:val="24"/>
          <w:szCs w:val="24"/>
        </w:rPr>
        <w:t>En todo el Estado, más de 15 mil estudiantes realizan sus prácticas profesionales y estudian a la vez.</w:t>
      </w:r>
    </w:p>
    <w:p w14:paraId="501031D3" w14:textId="67E65D14" w:rsidR="00C27394" w:rsidRPr="00BC19DE" w:rsidRDefault="00BC19DE" w:rsidP="00BC19DE">
      <w:pPr>
        <w:pStyle w:val="Prrafodelista"/>
        <w:numPr>
          <w:ilvl w:val="0"/>
          <w:numId w:val="19"/>
        </w:numPr>
        <w:jc w:val="both"/>
        <w:rPr>
          <w:rFonts w:ascii="Arial" w:hAnsi="Arial" w:cs="Arial"/>
          <w:i/>
          <w:sz w:val="24"/>
          <w:szCs w:val="24"/>
        </w:rPr>
      </w:pPr>
      <w:r w:rsidRPr="00BC19DE">
        <w:rPr>
          <w:rFonts w:ascii="Arial" w:hAnsi="Arial" w:cs="Arial"/>
          <w:i/>
          <w:sz w:val="24"/>
          <w:szCs w:val="24"/>
        </w:rPr>
        <w:t>Además, destacó que 7 de cada 10 estudiantes permanecen en las empresas una vez que concluyen sus prácticas profesionales, reforzando el sector productivo de la entidad.</w:t>
      </w:r>
    </w:p>
    <w:p w14:paraId="234EFBA6" w14:textId="77777777" w:rsidR="00145430" w:rsidRDefault="00145430" w:rsidP="00DA13CA">
      <w:pPr>
        <w:jc w:val="both"/>
        <w:rPr>
          <w:rFonts w:ascii="Arial" w:hAnsi="Arial" w:cs="Arial"/>
          <w:b/>
          <w:sz w:val="28"/>
          <w:szCs w:val="28"/>
        </w:rPr>
      </w:pPr>
    </w:p>
    <w:p w14:paraId="4B70D62F" w14:textId="317942F5" w:rsidR="00061431" w:rsidRDefault="00BF1FBE" w:rsidP="00B465E1">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9B2702">
        <w:rPr>
          <w:rFonts w:ascii="Arial" w:hAnsi="Arial" w:cs="Arial"/>
          <w:sz w:val="28"/>
          <w:szCs w:val="28"/>
        </w:rPr>
        <w:t xml:space="preserve">A cinco años de la Administración del Gobernador, Samuel Alejandro García Sepúlveda, Nuevo León registra un crecimiento sin precedentes de alumnos en la modalidad de Educación Dual, </w:t>
      </w:r>
      <w:r w:rsidR="00BC19DE">
        <w:rPr>
          <w:rFonts w:ascii="Arial" w:hAnsi="Arial" w:cs="Arial"/>
          <w:sz w:val="28"/>
          <w:szCs w:val="28"/>
        </w:rPr>
        <w:t xml:space="preserve">que realizan sus prácticas profesionales y estudian, </w:t>
      </w:r>
      <w:r w:rsidR="009B2702">
        <w:rPr>
          <w:rFonts w:ascii="Arial" w:hAnsi="Arial" w:cs="Arial"/>
          <w:sz w:val="28"/>
          <w:szCs w:val="28"/>
        </w:rPr>
        <w:t>dio a conocer el director del Conalep en el Estado, Andrés Pintos Caballero.</w:t>
      </w:r>
    </w:p>
    <w:p w14:paraId="69262A5D" w14:textId="77777777" w:rsidR="009B2702" w:rsidRDefault="009B2702" w:rsidP="00B465E1">
      <w:pPr>
        <w:jc w:val="both"/>
        <w:rPr>
          <w:rFonts w:ascii="Arial" w:hAnsi="Arial" w:cs="Arial"/>
          <w:sz w:val="28"/>
          <w:szCs w:val="28"/>
        </w:rPr>
      </w:pPr>
    </w:p>
    <w:p w14:paraId="47C99B08" w14:textId="34EC12F0" w:rsidR="009B2702" w:rsidRDefault="009B2702" w:rsidP="00B465E1">
      <w:pPr>
        <w:jc w:val="both"/>
        <w:rPr>
          <w:rFonts w:ascii="Arial" w:hAnsi="Arial" w:cs="Arial"/>
          <w:sz w:val="28"/>
          <w:szCs w:val="28"/>
        </w:rPr>
      </w:pPr>
      <w:r>
        <w:rPr>
          <w:rFonts w:ascii="Arial" w:hAnsi="Arial" w:cs="Arial"/>
          <w:sz w:val="28"/>
          <w:szCs w:val="28"/>
        </w:rPr>
        <w:t xml:space="preserve">En el Nuevo León Informa, en donde estuvo acompañado de la directora de Vinculación, Selene Céspedes y del director Administrativo, </w:t>
      </w:r>
      <w:r w:rsidRPr="009B2702">
        <w:rPr>
          <w:rFonts w:ascii="Arial" w:hAnsi="Arial" w:cs="Arial"/>
          <w:sz w:val="28"/>
          <w:szCs w:val="28"/>
        </w:rPr>
        <w:t>Miguel Méndez Hernández</w:t>
      </w:r>
      <w:r>
        <w:rPr>
          <w:rFonts w:ascii="Arial" w:hAnsi="Arial" w:cs="Arial"/>
          <w:sz w:val="28"/>
          <w:szCs w:val="28"/>
        </w:rPr>
        <w:t>; Pintos Caballero detalló que en estos momentos 6 mi</w:t>
      </w:r>
      <w:r w:rsidR="00BC19DE">
        <w:rPr>
          <w:rFonts w:ascii="Arial" w:hAnsi="Arial" w:cs="Arial"/>
          <w:sz w:val="28"/>
          <w:szCs w:val="28"/>
        </w:rPr>
        <w:t xml:space="preserve">l 937 alumnos del Conalep se encuentran </w:t>
      </w:r>
      <w:r w:rsidR="00E06960">
        <w:rPr>
          <w:rFonts w:ascii="Arial" w:hAnsi="Arial" w:cs="Arial"/>
          <w:sz w:val="28"/>
          <w:szCs w:val="28"/>
        </w:rPr>
        <w:t>desarrollando la Educación Dual, en tanto en toda la entidad el total es de 15 mil estudiantes.</w:t>
      </w:r>
    </w:p>
    <w:p w14:paraId="5D894E48" w14:textId="77777777" w:rsidR="009B2702" w:rsidRDefault="009B2702" w:rsidP="00B465E1">
      <w:pPr>
        <w:jc w:val="both"/>
        <w:rPr>
          <w:rFonts w:ascii="Arial" w:hAnsi="Arial" w:cs="Arial"/>
          <w:sz w:val="28"/>
          <w:szCs w:val="28"/>
        </w:rPr>
      </w:pPr>
    </w:p>
    <w:p w14:paraId="2FC14FAC" w14:textId="432C662A" w:rsidR="009B2702" w:rsidRDefault="009B2702" w:rsidP="00B465E1">
      <w:pPr>
        <w:jc w:val="both"/>
        <w:rPr>
          <w:rFonts w:ascii="Arial" w:hAnsi="Arial" w:cs="Arial"/>
          <w:sz w:val="28"/>
          <w:szCs w:val="28"/>
        </w:rPr>
      </w:pPr>
      <w:r>
        <w:rPr>
          <w:rFonts w:ascii="Arial" w:hAnsi="Arial" w:cs="Arial"/>
          <w:sz w:val="28"/>
          <w:szCs w:val="28"/>
        </w:rPr>
        <w:t>Además, destacó que 7 de cada 10 estudiantes permanecen en las empresas una vez que concluyen sus prácticas profesionales, reforzando el sector productivo de la entidad.</w:t>
      </w:r>
    </w:p>
    <w:p w14:paraId="19581FB1" w14:textId="77777777" w:rsidR="009B2702" w:rsidRDefault="009B2702" w:rsidP="00B465E1">
      <w:pPr>
        <w:jc w:val="both"/>
        <w:rPr>
          <w:rFonts w:ascii="Arial" w:hAnsi="Arial" w:cs="Arial"/>
          <w:sz w:val="28"/>
          <w:szCs w:val="28"/>
        </w:rPr>
      </w:pPr>
    </w:p>
    <w:p w14:paraId="5D414634" w14:textId="77777777" w:rsidR="007D7D6B" w:rsidRPr="007D7D6B" w:rsidRDefault="007D7D6B" w:rsidP="007D7D6B">
      <w:pPr>
        <w:jc w:val="both"/>
        <w:rPr>
          <w:rFonts w:ascii="Arial" w:hAnsi="Arial" w:cs="Arial"/>
          <w:sz w:val="28"/>
          <w:szCs w:val="28"/>
        </w:rPr>
      </w:pPr>
      <w:r w:rsidRPr="007D7D6B">
        <w:rPr>
          <w:rFonts w:ascii="Arial" w:hAnsi="Arial" w:cs="Arial"/>
          <w:sz w:val="28"/>
          <w:szCs w:val="28"/>
        </w:rPr>
        <w:lastRenderedPageBreak/>
        <w:t>“La tremenda gran disyuntiva que tiene hoy en día cualquier persona con necesidades es o poner a sus hijos a trabajar y que tengan que dejar el estudio. Bueno, pues aquí en CONALEP por medio de este tema de Educación Dual pueden hacer las dos cosas, pueden tener una entrada económica, pero sin dejar sus estudios”, expresó.</w:t>
      </w:r>
    </w:p>
    <w:p w14:paraId="2C2F2038" w14:textId="77777777" w:rsidR="007D7D6B" w:rsidRPr="007D7D6B" w:rsidRDefault="007D7D6B" w:rsidP="007D7D6B">
      <w:pPr>
        <w:jc w:val="both"/>
        <w:rPr>
          <w:rFonts w:ascii="Arial" w:hAnsi="Arial" w:cs="Arial"/>
          <w:sz w:val="28"/>
          <w:szCs w:val="28"/>
        </w:rPr>
      </w:pPr>
    </w:p>
    <w:p w14:paraId="33BC6496" w14:textId="26F3CA54" w:rsidR="007D7D6B" w:rsidRDefault="007D7D6B" w:rsidP="007D7D6B">
      <w:pPr>
        <w:jc w:val="both"/>
        <w:rPr>
          <w:rFonts w:ascii="Arial" w:hAnsi="Arial" w:cs="Arial"/>
          <w:sz w:val="28"/>
          <w:szCs w:val="28"/>
        </w:rPr>
      </w:pPr>
      <w:r w:rsidRPr="007D7D6B">
        <w:rPr>
          <w:rFonts w:ascii="Arial" w:hAnsi="Arial" w:cs="Arial"/>
          <w:sz w:val="28"/>
          <w:szCs w:val="28"/>
        </w:rPr>
        <w:t>“2021, 66; 2022, 478; 2023, mil 128, así año tras año hasta tener 6937. Un crecimiento, más bien es que no existía antes el tema de Educación Dual. Ningún gobierno se había fijado en lo que pueden hacer estos jóvenes, 690 por ciento el crecimiento desde el 2021 a la fecha”, agregó.</w:t>
      </w:r>
    </w:p>
    <w:p w14:paraId="71A5C504" w14:textId="77777777" w:rsidR="007D7D6B" w:rsidRDefault="007D7D6B" w:rsidP="007D7D6B">
      <w:pPr>
        <w:jc w:val="both"/>
        <w:rPr>
          <w:rFonts w:ascii="Arial" w:hAnsi="Arial" w:cs="Arial"/>
          <w:sz w:val="28"/>
          <w:szCs w:val="28"/>
        </w:rPr>
      </w:pPr>
    </w:p>
    <w:p w14:paraId="7F8415BF" w14:textId="2BD8E7D2" w:rsidR="007D7D6B" w:rsidRDefault="007D7D6B" w:rsidP="007D7D6B">
      <w:pPr>
        <w:jc w:val="both"/>
        <w:rPr>
          <w:rFonts w:ascii="Arial" w:hAnsi="Arial" w:cs="Arial"/>
          <w:sz w:val="28"/>
          <w:szCs w:val="28"/>
        </w:rPr>
      </w:pPr>
      <w:r>
        <w:rPr>
          <w:rFonts w:ascii="Arial" w:hAnsi="Arial" w:cs="Arial"/>
          <w:sz w:val="28"/>
          <w:szCs w:val="28"/>
        </w:rPr>
        <w:t>El director del CONALEP explicó que mientras en el 2021, 23 empresas tenían convenio de vinculación para estudiantes en esta modalidad, a la fecha la cifra se incrementó a 681 compañías en donde los alumnos llevan a cabo sus prácticas profesionales.</w:t>
      </w:r>
    </w:p>
    <w:p w14:paraId="31FC01AC" w14:textId="77777777" w:rsidR="007D7D6B" w:rsidRDefault="007D7D6B" w:rsidP="007D7D6B">
      <w:pPr>
        <w:jc w:val="both"/>
        <w:rPr>
          <w:rFonts w:ascii="Arial" w:hAnsi="Arial" w:cs="Arial"/>
          <w:sz w:val="28"/>
          <w:szCs w:val="28"/>
        </w:rPr>
      </w:pPr>
    </w:p>
    <w:p w14:paraId="3B422FF1" w14:textId="27932B91" w:rsidR="007D7D6B" w:rsidRDefault="007D7D6B" w:rsidP="007D7D6B">
      <w:pPr>
        <w:jc w:val="both"/>
        <w:rPr>
          <w:rFonts w:ascii="Arial" w:hAnsi="Arial" w:cs="Arial"/>
          <w:sz w:val="28"/>
          <w:szCs w:val="28"/>
        </w:rPr>
      </w:pPr>
      <w:r>
        <w:rPr>
          <w:rFonts w:ascii="Arial" w:hAnsi="Arial" w:cs="Arial"/>
          <w:sz w:val="28"/>
          <w:szCs w:val="28"/>
        </w:rPr>
        <w:t xml:space="preserve">Dijo que a través de la dirección de Vinculación se tienen convenio con las empresas adheridas a las Cámaras empresariales, alcanzado desde el 2023 el primer lugar nacional de estudiantes colocados </w:t>
      </w:r>
      <w:r w:rsidR="006653FA">
        <w:rPr>
          <w:rFonts w:ascii="Arial" w:hAnsi="Arial" w:cs="Arial"/>
          <w:sz w:val="28"/>
          <w:szCs w:val="28"/>
        </w:rPr>
        <w:t>luego de concluir sus estudios.</w:t>
      </w:r>
    </w:p>
    <w:p w14:paraId="65632519" w14:textId="77777777" w:rsidR="006653FA" w:rsidRDefault="006653FA" w:rsidP="007D7D6B">
      <w:pPr>
        <w:jc w:val="both"/>
        <w:rPr>
          <w:rFonts w:ascii="Arial" w:hAnsi="Arial" w:cs="Arial"/>
          <w:sz w:val="28"/>
          <w:szCs w:val="28"/>
        </w:rPr>
      </w:pPr>
    </w:p>
    <w:p w14:paraId="53FB1A57" w14:textId="4D438E7D" w:rsidR="006653FA" w:rsidRDefault="006653FA" w:rsidP="007D7D6B">
      <w:pPr>
        <w:jc w:val="both"/>
        <w:rPr>
          <w:rFonts w:ascii="Arial" w:hAnsi="Arial" w:cs="Arial"/>
          <w:sz w:val="28"/>
          <w:szCs w:val="28"/>
        </w:rPr>
      </w:pPr>
      <w:r w:rsidRPr="006653FA">
        <w:rPr>
          <w:rFonts w:ascii="Arial" w:hAnsi="Arial" w:cs="Arial"/>
          <w:sz w:val="28"/>
          <w:szCs w:val="28"/>
        </w:rPr>
        <w:t>“En el 2023 es donde ya aparecemos en primer lugar nacional. 2 mil 091 estudiantes fueron colocados 2024, 2 mil 454 y el año pasado 2 mil 631. Es un total de 12 mil 300 alumnos colocados ya trabajando y haciendo parte de la fuerza trabajadora de este estado y los últimos 3 años en primer lugar Nacional CONALEP Nuevo León”, refirió.</w:t>
      </w:r>
    </w:p>
    <w:p w14:paraId="33BE2448" w14:textId="77777777" w:rsidR="006653FA" w:rsidRDefault="006653FA" w:rsidP="007D7D6B">
      <w:pPr>
        <w:jc w:val="both"/>
        <w:rPr>
          <w:rFonts w:ascii="Arial" w:hAnsi="Arial" w:cs="Arial"/>
          <w:sz w:val="28"/>
          <w:szCs w:val="28"/>
        </w:rPr>
      </w:pPr>
    </w:p>
    <w:p w14:paraId="2082B3F4" w14:textId="41A5618A" w:rsidR="006653FA" w:rsidRDefault="006653FA" w:rsidP="007D7D6B">
      <w:pPr>
        <w:jc w:val="both"/>
        <w:rPr>
          <w:rFonts w:ascii="Arial" w:hAnsi="Arial" w:cs="Arial"/>
          <w:sz w:val="28"/>
          <w:szCs w:val="28"/>
        </w:rPr>
      </w:pPr>
      <w:r w:rsidRPr="006653FA">
        <w:rPr>
          <w:rFonts w:ascii="Arial" w:hAnsi="Arial" w:cs="Arial"/>
          <w:sz w:val="28"/>
          <w:szCs w:val="28"/>
        </w:rPr>
        <w:t>“Aquí el resultado es que cuando ellos aparte terminan su formación en estas empresas, estamos hablando que ya reciben un contrato de manera oficial, siete de cada 10 permanecen en la empresa”, dijo.</w:t>
      </w:r>
    </w:p>
    <w:p w14:paraId="009BC08E" w14:textId="77777777" w:rsidR="006653FA" w:rsidRDefault="006653FA" w:rsidP="007D7D6B">
      <w:pPr>
        <w:jc w:val="both"/>
        <w:rPr>
          <w:rFonts w:ascii="Arial" w:hAnsi="Arial" w:cs="Arial"/>
          <w:sz w:val="28"/>
          <w:szCs w:val="28"/>
        </w:rPr>
      </w:pPr>
    </w:p>
    <w:p w14:paraId="7236BDC2" w14:textId="2FD4B05E" w:rsidR="006653FA" w:rsidRDefault="006653FA" w:rsidP="007D7D6B">
      <w:pPr>
        <w:jc w:val="both"/>
        <w:rPr>
          <w:rFonts w:ascii="Arial" w:hAnsi="Arial" w:cs="Arial"/>
          <w:sz w:val="28"/>
          <w:szCs w:val="28"/>
        </w:rPr>
      </w:pPr>
      <w:r>
        <w:rPr>
          <w:rFonts w:ascii="Arial" w:hAnsi="Arial" w:cs="Arial"/>
          <w:sz w:val="28"/>
          <w:szCs w:val="28"/>
        </w:rPr>
        <w:lastRenderedPageBreak/>
        <w:t xml:space="preserve">El director de la institución académica </w:t>
      </w:r>
      <w:r w:rsidR="00E06960">
        <w:rPr>
          <w:rFonts w:ascii="Arial" w:hAnsi="Arial" w:cs="Arial"/>
          <w:sz w:val="28"/>
          <w:szCs w:val="28"/>
        </w:rPr>
        <w:t>dio a conocer que a través de la plataforma CONALEP Conecta más del 54 por ciento de los alumnos que habían dejado los estudios regresaron a las aulas.</w:t>
      </w:r>
    </w:p>
    <w:p w14:paraId="5738A085" w14:textId="77777777" w:rsidR="00E06960" w:rsidRDefault="00E06960" w:rsidP="007D7D6B">
      <w:pPr>
        <w:jc w:val="both"/>
        <w:rPr>
          <w:rFonts w:ascii="Arial" w:hAnsi="Arial" w:cs="Arial"/>
          <w:sz w:val="28"/>
          <w:szCs w:val="28"/>
        </w:rPr>
      </w:pPr>
    </w:p>
    <w:p w14:paraId="3272FF29" w14:textId="380928E5" w:rsidR="00E06960" w:rsidRDefault="00E06960" w:rsidP="007D7D6B">
      <w:pPr>
        <w:jc w:val="both"/>
        <w:rPr>
          <w:rFonts w:ascii="Arial" w:hAnsi="Arial" w:cs="Arial"/>
          <w:sz w:val="28"/>
          <w:szCs w:val="28"/>
        </w:rPr>
      </w:pPr>
      <w:r>
        <w:rPr>
          <w:rFonts w:ascii="Arial" w:hAnsi="Arial" w:cs="Arial"/>
          <w:sz w:val="28"/>
          <w:szCs w:val="28"/>
        </w:rPr>
        <w:t>“P</w:t>
      </w:r>
      <w:r w:rsidRPr="00E06960">
        <w:rPr>
          <w:rFonts w:ascii="Arial" w:hAnsi="Arial" w:cs="Arial"/>
          <w:sz w:val="28"/>
          <w:szCs w:val="28"/>
        </w:rPr>
        <w:t>or medio de esta plataforma es donde dimos el salto importante y muy considerab</w:t>
      </w:r>
      <w:r>
        <w:rPr>
          <w:rFonts w:ascii="Arial" w:hAnsi="Arial" w:cs="Arial"/>
          <w:sz w:val="28"/>
          <w:szCs w:val="28"/>
        </w:rPr>
        <w:t>le del 2025 al 2026. Más del 54 por ciento</w:t>
      </w:r>
      <w:r w:rsidRPr="00E06960">
        <w:rPr>
          <w:rFonts w:ascii="Arial" w:hAnsi="Arial" w:cs="Arial"/>
          <w:sz w:val="28"/>
          <w:szCs w:val="28"/>
        </w:rPr>
        <w:t xml:space="preserve"> de nuestros alumnos</w:t>
      </w:r>
      <w:r>
        <w:rPr>
          <w:rFonts w:ascii="Arial" w:hAnsi="Arial" w:cs="Arial"/>
          <w:sz w:val="28"/>
          <w:szCs w:val="28"/>
        </w:rPr>
        <w:t xml:space="preserve"> regresaron a las instalaciones”, puntualizó.</w:t>
      </w:r>
    </w:p>
    <w:p w14:paraId="1E22CC6D" w14:textId="77777777" w:rsidR="00E06960" w:rsidRDefault="00E06960" w:rsidP="007D7D6B">
      <w:pPr>
        <w:jc w:val="both"/>
        <w:rPr>
          <w:rFonts w:ascii="Arial" w:hAnsi="Arial" w:cs="Arial"/>
          <w:sz w:val="28"/>
          <w:szCs w:val="28"/>
        </w:rPr>
      </w:pPr>
    </w:p>
    <w:p w14:paraId="5272B4FA" w14:textId="77777777" w:rsidR="00E06960" w:rsidRDefault="00E06960" w:rsidP="007D7D6B">
      <w:pPr>
        <w:jc w:val="both"/>
        <w:rPr>
          <w:rFonts w:ascii="Arial" w:hAnsi="Arial" w:cs="Arial"/>
          <w:sz w:val="28"/>
          <w:szCs w:val="28"/>
        </w:rPr>
      </w:pPr>
    </w:p>
    <w:p w14:paraId="64C4993F" w14:textId="77777777" w:rsidR="009B2702" w:rsidRDefault="009B2702" w:rsidP="00B465E1">
      <w:pPr>
        <w:jc w:val="both"/>
        <w:rPr>
          <w:rFonts w:ascii="Arial" w:hAnsi="Arial" w:cs="Arial"/>
          <w:sz w:val="28"/>
          <w:szCs w:val="28"/>
        </w:rPr>
      </w:pPr>
    </w:p>
    <w:p w14:paraId="5749BEDF" w14:textId="77777777" w:rsidR="009B2702" w:rsidRDefault="009B2702" w:rsidP="00B465E1">
      <w:pPr>
        <w:jc w:val="both"/>
        <w:rPr>
          <w:rFonts w:ascii="Arial" w:hAnsi="Arial" w:cs="Arial"/>
          <w:sz w:val="28"/>
          <w:szCs w:val="28"/>
        </w:rPr>
      </w:pPr>
    </w:p>
    <w:p w14:paraId="04A271C5" w14:textId="261A3AAD" w:rsidR="009B2702" w:rsidRDefault="009B2702" w:rsidP="00B465E1">
      <w:pPr>
        <w:jc w:val="both"/>
        <w:rPr>
          <w:rFonts w:ascii="Arial" w:hAnsi="Arial" w:cs="Arial"/>
          <w:sz w:val="28"/>
          <w:szCs w:val="28"/>
        </w:rPr>
      </w:pPr>
      <w:r>
        <w:rPr>
          <w:rFonts w:ascii="Arial" w:hAnsi="Arial" w:cs="Arial"/>
          <w:sz w:val="28"/>
          <w:szCs w:val="28"/>
        </w:rPr>
        <w:t xml:space="preserve"> </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65008F" w14:textId="77777777" w:rsidR="00E94180" w:rsidRDefault="00E94180" w:rsidP="00E83348">
      <w:r>
        <w:separator/>
      </w:r>
    </w:p>
  </w:endnote>
  <w:endnote w:type="continuationSeparator" w:id="0">
    <w:p w14:paraId="2D334280" w14:textId="77777777" w:rsidR="00E94180" w:rsidRDefault="00E94180"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4A7175" w14:textId="77777777" w:rsidR="00E94180" w:rsidRDefault="00E94180" w:rsidP="00E83348">
      <w:r>
        <w:separator/>
      </w:r>
    </w:p>
  </w:footnote>
  <w:footnote w:type="continuationSeparator" w:id="0">
    <w:p w14:paraId="0278D836" w14:textId="77777777" w:rsidR="00E94180" w:rsidRDefault="00E94180"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64E5C"/>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3FA"/>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1D5D"/>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D7D6B"/>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2702"/>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19DE"/>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3B1"/>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960"/>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94180"/>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96A40-CA26-4B2D-98C3-032DDD104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532</Words>
  <Characters>2927</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Imelda Gonzalez</cp:lastModifiedBy>
  <cp:revision>4</cp:revision>
  <cp:lastPrinted>2016-10-21T20:06:00Z</cp:lastPrinted>
  <dcterms:created xsi:type="dcterms:W3CDTF">2026-10-27T15:44:00Z</dcterms:created>
  <dcterms:modified xsi:type="dcterms:W3CDTF">2026-10-27T17:44:00Z</dcterms:modified>
</cp:coreProperties>
</file>