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837D203">
      <w:pPr>
        <w:pStyle w:val="style0"/>
        <w:rPr>
          <w:b/>
          <w:bCs/>
          <w:sz w:val="26"/>
          <w:szCs w:val="26"/>
        </w:rPr>
      </w:pPr>
    </w:p>
    <w:p w14:paraId="5961008F">
      <w:pPr>
        <w:pStyle w:val="style0"/>
        <w:jc w:val="right"/>
        <w:rPr>
          <w:bCs/>
          <w:sz w:val="22"/>
          <w:szCs w:val="22"/>
        </w:rPr>
      </w:pPr>
      <w:r>
        <w:rPr>
          <w:bCs/>
          <w:sz w:val="22"/>
          <w:szCs w:val="22"/>
        </w:rPr>
        <w:t xml:space="preserve">Querétaro, </w:t>
      </w:r>
      <w:r>
        <w:rPr>
          <w:bCs/>
          <w:sz w:val="22"/>
          <w:szCs w:val="22"/>
        </w:rPr>
        <w:t>Qro</w:t>
      </w:r>
      <w:r>
        <w:rPr>
          <w:bCs/>
          <w:sz w:val="22"/>
          <w:szCs w:val="22"/>
        </w:rPr>
        <w:t>.,</w:t>
      </w:r>
      <w:r>
        <w:rPr>
          <w:bCs/>
          <w:sz w:val="22"/>
          <w:szCs w:val="22"/>
        </w:rPr>
        <w:t xml:space="preserve"> </w:t>
      </w:r>
      <w:r>
        <w:rPr>
          <w:bCs/>
          <w:sz w:val="22"/>
          <w:szCs w:val="22"/>
        </w:rPr>
        <w:t>2</w:t>
      </w:r>
      <w:r>
        <w:rPr>
          <w:bCs/>
          <w:sz w:val="22"/>
          <w:szCs w:val="22"/>
        </w:rPr>
        <w:t>9</w:t>
      </w:r>
      <w:r>
        <w:rPr>
          <w:bCs/>
          <w:sz w:val="22"/>
          <w:szCs w:val="22"/>
        </w:rPr>
        <w:t xml:space="preserve"> </w:t>
      </w:r>
      <w:r>
        <w:rPr>
          <w:bCs/>
          <w:sz w:val="22"/>
          <w:szCs w:val="22"/>
        </w:rPr>
        <w:t>de</w:t>
      </w:r>
      <w:r>
        <w:rPr>
          <w:bCs/>
          <w:sz w:val="22"/>
          <w:szCs w:val="22"/>
        </w:rPr>
        <w:t xml:space="preserve"> </w:t>
      </w:r>
      <w:r>
        <w:rPr>
          <w:bCs/>
          <w:sz w:val="22"/>
          <w:szCs w:val="22"/>
        </w:rPr>
        <w:t>septiembre</w:t>
      </w:r>
      <w:r>
        <w:rPr>
          <w:bCs/>
          <w:sz w:val="22"/>
          <w:szCs w:val="22"/>
        </w:rPr>
        <w:t xml:space="preserve"> </w:t>
      </w:r>
      <w:r>
        <w:rPr>
          <w:bCs/>
          <w:sz w:val="22"/>
          <w:szCs w:val="22"/>
        </w:rPr>
        <w:t>de 202</w:t>
      </w:r>
      <w:r>
        <w:rPr>
          <w:bCs/>
          <w:sz w:val="22"/>
          <w:szCs w:val="22"/>
        </w:rPr>
        <w:t>6</w:t>
      </w:r>
    </w:p>
    <w:p w14:paraId="260C3A86">
      <w:pPr>
        <w:pStyle w:val="style0"/>
        <w:jc w:val="right"/>
        <w:rPr>
          <w:bCs/>
          <w:sz w:val="22"/>
          <w:szCs w:val="22"/>
        </w:rPr>
      </w:pPr>
    </w:p>
    <w:p w14:paraId="738DAFF0">
      <w:pPr>
        <w:pStyle w:val="style0"/>
        <w:jc w:val="right"/>
        <w:rPr>
          <w:bCs/>
          <w:sz w:val="22"/>
          <w:szCs w:val="22"/>
        </w:rPr>
      </w:pPr>
    </w:p>
    <w:p w14:paraId="58C1D180">
      <w:pPr>
        <w:pStyle w:val="style0"/>
        <w:jc w:val="center"/>
        <w:rPr>
          <w:b/>
          <w:bCs/>
          <w:sz w:val="26"/>
          <w:szCs w:val="26"/>
        </w:rPr>
      </w:pPr>
      <w:r>
        <w:rPr>
          <w:b/>
          <w:bCs/>
          <w:sz w:val="26"/>
          <w:szCs w:val="26"/>
        </w:rPr>
        <w:t xml:space="preserve">BOLETÍN </w:t>
      </w:r>
      <w:r>
        <w:rPr>
          <w:b/>
          <w:bCs/>
          <w:sz w:val="26"/>
          <w:szCs w:val="26"/>
        </w:rPr>
        <w:t xml:space="preserve">SESA </w:t>
      </w:r>
      <w:r>
        <w:rPr>
          <w:b/>
          <w:bCs/>
          <w:sz w:val="26"/>
          <w:szCs w:val="26"/>
        </w:rPr>
        <w:t>40</w:t>
      </w:r>
      <w:r>
        <w:rPr>
          <w:b/>
          <w:bCs/>
          <w:sz w:val="26"/>
          <w:szCs w:val="26"/>
        </w:rPr>
        <w:t>3</w:t>
      </w:r>
      <w:r>
        <w:rPr>
          <w:b/>
          <w:bCs/>
          <w:sz w:val="26"/>
          <w:szCs w:val="26"/>
        </w:rPr>
        <w:t>/2</w:t>
      </w:r>
      <w:r>
        <w:rPr>
          <w:b/>
          <w:bCs/>
          <w:sz w:val="26"/>
          <w:szCs w:val="26"/>
        </w:rPr>
        <w:t>6</w:t>
      </w:r>
    </w:p>
    <w:p w14:paraId="4E52D478">
      <w:pPr>
        <w:pStyle w:val="style0"/>
        <w:rPr>
          <w:bCs/>
        </w:rPr>
      </w:pPr>
    </w:p>
    <w:p w14:paraId="5AADE319">
      <w:pPr>
        <w:pStyle w:val="style0"/>
        <w:jc w:val="center"/>
        <w:rPr>
          <w:b/>
          <w:bCs/>
          <w:sz w:val="26"/>
          <w:szCs w:val="26"/>
        </w:rPr>
      </w:pPr>
      <w:r>
        <w:rPr>
          <w:b/>
          <w:bCs/>
          <w:sz w:val="26"/>
          <w:szCs w:val="26"/>
        </w:rPr>
        <w:t xml:space="preserve">Alista </w:t>
      </w:r>
      <w:r>
        <w:rPr>
          <w:b/>
          <w:bCs/>
          <w:sz w:val="26"/>
          <w:szCs w:val="26"/>
        </w:rPr>
        <w:t xml:space="preserve">CECA </w:t>
      </w:r>
      <w:r>
        <w:rPr>
          <w:b/>
          <w:bCs/>
          <w:sz w:val="26"/>
          <w:szCs w:val="26"/>
        </w:rPr>
        <w:t>capacitación par</w:t>
      </w:r>
      <w:r>
        <w:rPr>
          <w:b/>
          <w:bCs/>
          <w:sz w:val="26"/>
          <w:szCs w:val="26"/>
        </w:rPr>
        <w:t>a estudiantes del COBAQ en prevención de adicciones digitales</w:t>
      </w:r>
    </w:p>
    <w:p w14:paraId="5BEE1850">
      <w:pPr>
        <w:pStyle w:val="style0"/>
        <w:rPr>
          <w:bCs/>
        </w:rPr>
      </w:pPr>
    </w:p>
    <w:p w14:paraId="582793EC">
      <w:pPr>
        <w:pStyle w:val="style179"/>
        <w:numPr>
          <w:ilvl w:val="0"/>
          <w:numId w:val="1"/>
        </w:numPr>
        <w:spacing w:after="0" w:lineRule="auto" w:line="240"/>
        <w:ind w:left="714" w:hanging="357"/>
        <w:rPr>
          <w:rFonts w:ascii="Avenir" w:hAnsi="Avenir"/>
          <w:bCs/>
        </w:rPr>
      </w:pPr>
      <w:r>
        <w:rPr>
          <w:rFonts w:ascii="Avenir" w:hAnsi="Avenir"/>
          <w:bCs/>
        </w:rPr>
        <w:t>Las jornadas llegarán a los 61 planteles y centros EMSAD del estado.</w:t>
      </w:r>
    </w:p>
    <w:p w14:paraId="01629CEE">
      <w:pPr>
        <w:pStyle w:val="style179"/>
        <w:numPr>
          <w:ilvl w:val="0"/>
          <w:numId w:val="1"/>
        </w:numPr>
        <w:spacing w:after="0" w:lineRule="auto" w:line="240"/>
        <w:ind w:left="714" w:hanging="357"/>
        <w:rPr>
          <w:rFonts w:ascii="Avenir" w:hAnsi="Avenir"/>
          <w:bCs/>
        </w:rPr>
      </w:pPr>
      <w:r>
        <w:rPr>
          <w:rFonts w:ascii="Avenir" w:hAnsi="Avenir"/>
          <w:bCs/>
        </w:rPr>
        <w:t>Las y los líderes de los Clubes de Paz actuarán como replicadores para promover un uso responsable de la tecnología y las redes sociales.</w:t>
      </w:r>
    </w:p>
    <w:p w14:paraId="3F2B01EB">
      <w:pPr>
        <w:pStyle w:val="style179"/>
        <w:numPr>
          <w:ilvl w:val="0"/>
          <w:numId w:val="1"/>
        </w:numPr>
        <w:spacing w:after="0" w:lineRule="auto" w:line="240"/>
        <w:ind w:left="714" w:hanging="357"/>
        <w:rPr>
          <w:rFonts w:ascii="Avenir" w:hAnsi="Avenir"/>
          <w:bCs/>
        </w:rPr>
      </w:pPr>
      <w:r>
        <w:rPr>
          <w:rFonts w:ascii="Avenir" w:hAnsi="Avenir"/>
          <w:bCs/>
        </w:rPr>
        <w:t>La actividad forma parte del Programa de Prevención y Atención de Adicciones Digitales.</w:t>
      </w:r>
    </w:p>
    <w:p w14:paraId="6FF57BB2">
      <w:pPr>
        <w:pStyle w:val="style0"/>
        <w:rPr>
          <w:bCs/>
        </w:rPr>
      </w:pPr>
    </w:p>
    <w:p w14:paraId="3797537A">
      <w:pPr>
        <w:pStyle w:val="style0"/>
        <w:rPr>
          <w:bCs/>
        </w:rPr>
      </w:pPr>
      <w:r>
        <w:rPr>
          <w:bCs/>
        </w:rPr>
        <w:t>Con el objetivo de sensibilizar a la juventud sobre los riesgos del uso excesivo de la tecnología y promover entornos digitales saludables, el Consejo Estatal Contra las Adicciones (CECA), de la Secretaría de Salud (SESA), puso en marcha la Jornada de Prevención de Adicciones Digitales en el Colegio de Bachilleres del Estado de Querétaro (COBAQ). Esta actividad de prevención forma parte del Programa de Prevención y Atención de Adicciones Digitales.</w:t>
      </w:r>
    </w:p>
    <w:p w14:paraId="436A33E1">
      <w:pPr>
        <w:pStyle w:val="style0"/>
        <w:rPr>
          <w:bCs/>
        </w:rPr>
      </w:pPr>
    </w:p>
    <w:p w14:paraId="5C55204B">
      <w:pPr>
        <w:pStyle w:val="style0"/>
        <w:rPr>
          <w:bCs/>
        </w:rPr>
      </w:pPr>
      <w:r>
        <w:rPr>
          <w:bCs/>
        </w:rPr>
        <w:t xml:space="preserve">El comisionado del CECA, Sebastián Granados Ponce, destacó que se capacitará a más de </w:t>
      </w:r>
      <w:r>
        <w:rPr>
          <w:bCs/>
        </w:rPr>
        <w:t>dos</w:t>
      </w:r>
      <w:r>
        <w:rPr>
          <w:bCs/>
        </w:rPr>
        <w:t xml:space="preserve"> mil 400 estudiantes líderes de los Clubes de Paz, pertenecientes a los 61 planteles del COBAQ y a los </w:t>
      </w:r>
      <w:r>
        <w:rPr>
          <w:bCs/>
        </w:rPr>
        <w:t>C</w:t>
      </w:r>
      <w:r>
        <w:rPr>
          <w:bCs/>
        </w:rPr>
        <w:t>entros de Educación Media Superior a Distancia (EMSAD) en la entidad. El modelo busca que las y los jóvenes adquieran herramientas para replicar estos conocimientos con sus compañeras y compañeros en cada una de sus comunidades escolares.</w:t>
      </w:r>
    </w:p>
    <w:p w14:paraId="48C4CA1E">
      <w:pPr>
        <w:pStyle w:val="style0"/>
        <w:rPr>
          <w:bCs/>
        </w:rPr>
      </w:pPr>
    </w:p>
    <w:p w14:paraId="408AB7D1">
      <w:pPr>
        <w:pStyle w:val="style0"/>
        <w:rPr>
          <w:bCs/>
        </w:rPr>
      </w:pPr>
      <w:r>
        <w:rPr>
          <w:bCs/>
        </w:rPr>
        <w:t>Durante las sesiones, especialistas del CECA explican los riesgos asociados al abuso de dispositivos electrónicos y redes sociales. Además, enseñan a las y los estudiantes a reconocer señales de alerta, identificar factores de riesgo y fortalecer prácticas que favorezcan un uso equilibrado y saludable de las herramientas digitales.</w:t>
      </w:r>
    </w:p>
    <w:p w14:paraId="24BA9B61">
      <w:pPr>
        <w:pStyle w:val="style0"/>
        <w:rPr>
          <w:bCs/>
        </w:rPr>
      </w:pPr>
    </w:p>
    <w:p w14:paraId="25E79289">
      <w:pPr>
        <w:pStyle w:val="style0"/>
        <w:rPr>
          <w:bCs/>
        </w:rPr>
      </w:pPr>
      <w:r>
        <w:rPr>
          <w:bCs/>
        </w:rPr>
        <w:t xml:space="preserve">Las jornadas constituyen la segunda etapa del Programa de Prevención y Atención de Adicciones Digitales, que busca generar conciencia entre las y los adolescentes sobre la importancia de establecer límites al tiempo en pantalla. Con ello se fomenta un </w:t>
      </w:r>
      <w:bookmarkStart w:id="0" w:name="_GoBack"/>
      <w:r>
        <w:rPr>
          <w:bCs/>
        </w:rPr>
        <w:t xml:space="preserve">equilibrio con la convivencia </w:t>
      </w:r>
      <w:bookmarkEnd w:id="0"/>
      <w:r>
        <w:rPr>
          <w:bCs/>
        </w:rPr>
        <w:t xml:space="preserve">familiar, </w:t>
      </w:r>
      <w:r>
        <w:rPr>
          <w:bCs/>
        </w:rPr>
        <w:t>las actividades escolares, el ejercicio físico y otras formas de interacción social presencial.</w:t>
      </w:r>
    </w:p>
    <w:p w14:paraId="3FED5162">
      <w:pPr>
        <w:pStyle w:val="style0"/>
        <w:rPr>
          <w:bCs/>
        </w:rPr>
      </w:pPr>
    </w:p>
    <w:p w14:paraId="0E57FE9C">
      <w:pPr>
        <w:pStyle w:val="style0"/>
        <w:rPr>
          <w:bCs/>
        </w:rPr>
      </w:pPr>
      <w:r>
        <w:rPr>
          <w:bCs/>
        </w:rPr>
        <w:t xml:space="preserve">En el arranque participaron 160 líderes de los Clubes de Paz del Plantel 1 Satélite, el Plantel 3 Corregidora, el Plantel 22 Real de San Miguel y el EMSAD 33 Buenavista, correspondientes a los municipios de Querétaro, Corregidora y </w:t>
      </w:r>
      <w:r>
        <w:rPr>
          <w:bCs/>
        </w:rPr>
        <w:t>Huimilpan</w:t>
      </w:r>
      <w:r>
        <w:rPr>
          <w:bCs/>
        </w:rPr>
        <w:t xml:space="preserve">. </w:t>
      </w:r>
    </w:p>
    <w:p w14:paraId="60CF70A0">
      <w:pPr>
        <w:pStyle w:val="style0"/>
        <w:rPr>
          <w:bCs/>
        </w:rPr>
      </w:pPr>
    </w:p>
    <w:p w14:paraId="10A3C793">
      <w:pPr>
        <w:pStyle w:val="style0"/>
        <w:jc w:val="center"/>
        <w:rPr>
          <w:b/>
          <w:bCs/>
          <w:sz w:val="26"/>
          <w:szCs w:val="26"/>
        </w:rPr>
      </w:pPr>
    </w:p>
    <w:sectPr>
      <w:headerReference w:type="default" r:id="rId2"/>
      <w:footerReference w:type="default" r:id="rId3"/>
      <w:pgSz w:w="12240" w:h="15840" w:orient="portrait"/>
      <w:pgMar w:top="1985" w:right="1467" w:bottom="1417" w:left="1843" w:header="794"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venir">
    <w:altName w:val="SimSun"/>
    <w:panose1 w:val="00000000000000000000"/>
    <w:charset w:val="00"/>
    <w:family w:val="swiss"/>
    <w:pitch w:val="variable"/>
    <w:sig w:usb0="00000001" w:usb1="5000204A" w:usb2="00000000" w:usb3="00000000" w:csb0="0000009B" w:csb1="00000000"/>
  </w:font>
  <w:font w:name="SimSun">
    <w:altName w:val="宋体"/>
    <w:panose1 w:val="02010600030001010101"/>
    <w:charset w:val="86"/>
    <w:family w:val="auto"/>
    <w:pitch w:val="variable"/>
    <w:sig w:usb0="00000203" w:usb1="288F0000" w:usb2="00000016" w:usb3="00000000" w:csb0="00040001"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AppleSystemUIFont">
    <w:altName w:val="Cambria"/>
    <w:panose1 w:val="00000000000000000000"/>
    <w:charset w:val="00"/>
    <w:family w:val="roman"/>
    <w:pitch w:val="default"/>
    <w:sig w:usb0="00000000" w:usb1="00000000" w:usb2="00000000" w:usb3="00000000" w:csb0="00040001" w:csb1="00000000"/>
  </w:font>
  <w:font w:name="Segoe UI">
    <w:altName w:val="Segoe UI"/>
    <w:panose1 w:val="020b0502040002020203"/>
    <w:charset w:val="00"/>
    <w:family w:val="swiss"/>
    <w:pitch w:val="variable"/>
    <w:sig w:usb0="E4002EFF" w:usb1="C000E47F"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ＭＳ 明朝"/>
    <w:panose1 w:val="02020609040002080304"/>
    <w:charset w:val="80"/>
    <w:family w:val="modern"/>
    <w:pitch w:val="fixed"/>
    <w:sig w:usb0="E00002FF" w:usb1="6AC7FDFB" w:usb2="08000012" w:usb3="00000000" w:csb0="0002009F" w:csb1="00000000"/>
  </w:font>
  <w:font w:name="Noto Sans">
    <w:altName w:val="Noto Sans"/>
    <w:panose1 w:val="00000000000000000000"/>
    <w:charset w:val="00"/>
    <w:family w:val="swiss"/>
    <w:pitch w:val="variable"/>
    <w:sig w:usb0="E00082FF" w:usb1="400078FF" w:usb2="00000021" w:usb3="00000000" w:csb0="0000019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EB8E623">
    <w:pPr>
      <w:pStyle w:val="style32"/>
      <w:rPr/>
    </w:pPr>
    <w:r>
      <w:rPr>
        <w:noProof/>
        <w:lang w:eastAsia="es-MX"/>
      </w:rPr>
      <w:drawing>
        <wp:anchor distT="0" distB="0" distL="0" distR="0" simplePos="false" relativeHeight="2" behindDoc="true" locked="false" layoutInCell="true" allowOverlap="true">
          <wp:simplePos x="0" y="0"/>
          <wp:positionH relativeFrom="page">
            <wp:align>right</wp:align>
          </wp:positionH>
          <wp:positionV relativeFrom="paragraph">
            <wp:posOffset>-476249</wp:posOffset>
          </wp:positionV>
          <wp:extent cx="3067050" cy="1085850"/>
          <wp:effectExtent l="0" t="0" r="0" b="0"/>
          <wp:wrapNone/>
          <wp:docPr id="4100" name="Imagen 211539268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n 2115392682"/>
                  <pic:cNvPicPr/>
                </pic:nvPicPr>
                <pic:blipFill>
                  <a:blip r:embed="rId1" cstate="print"/>
                  <a:srcRect l="57961" t="86172" r="2497" b="3080"/>
                  <a:stretch/>
                </pic:blipFill>
                <pic:spPr>
                  <a:xfrm rot="0">
                    <a:off x="0" y="0"/>
                    <a:ext cx="3067050" cy="1085850"/>
                  </a:xfrm>
                  <a:prstGeom prst="rect"/>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811F287">
    <w:pPr>
      <w:pStyle w:val="style31"/>
      <w:rPr/>
    </w:pPr>
    <w:r>
      <w:rPr>
        <w:noProof/>
        <w:lang w:eastAsia="es-MX"/>
      </w:rPr>
      <mc:AlternateContent>
        <mc:Choice Requires="wpg">
          <w:drawing>
            <wp:anchor distT="0" distB="0" distL="114300" distR="114300" simplePos="false" relativeHeight="3"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Through wrapText="bothSides">
                <wp:wrapPolygon edited="false">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097" name="Grupo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3;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through"/>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7F6B4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A98E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3D708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37E8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E4AC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multilevel"/>
    <w:tmpl w:val="15255E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0000006"/>
    <w:multiLevelType w:val="multilevel"/>
    <w:tmpl w:val="15476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00000007"/>
    <w:multiLevelType w:val="hybridMultilevel"/>
    <w:tmpl w:val="854E8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00000008"/>
    <w:multiLevelType w:val="multilevel"/>
    <w:tmpl w:val="23E115F7"/>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00000009"/>
    <w:multiLevelType w:val="hybridMultilevel"/>
    <w:tmpl w:val="08FE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D236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06C29976"/>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cs="Courier New" w:hAnsi="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cs="Courier New" w:hAnsi="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cs="Courier New" w:hAnsi="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2">
    <w:nsid w:val="0000000C"/>
    <w:multiLevelType w:val="hybridMultilevel"/>
    <w:tmpl w:val="E7C074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594AF9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370A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B016E0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072C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1DD4C8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3E62A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78D2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EDB042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3380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0BA6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6022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FAB0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EE00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E2B25E6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cs="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cs="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cs="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nsid w:val="0000001B"/>
    <w:multiLevelType w:val="hybridMultilevel"/>
    <w:tmpl w:val="ED0E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596C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30E8B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0B12E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22"/>
  </w:num>
  <w:num w:numId="4">
    <w:abstractNumId w:val="25"/>
  </w:num>
  <w:num w:numId="5">
    <w:abstractNumId w:val="8"/>
  </w:num>
  <w:num w:numId="6">
    <w:abstractNumId w:val="5"/>
  </w:num>
  <w:num w:numId="7">
    <w:abstractNumId w:val="6"/>
  </w:num>
  <w:num w:numId="8">
    <w:abstractNumId w:val="10"/>
  </w:num>
  <w:num w:numId="9">
    <w:abstractNumId w:val="24"/>
  </w:num>
  <w:num w:numId="10">
    <w:abstractNumId w:val="1"/>
  </w:num>
  <w:num w:numId="11">
    <w:abstractNumId w:val="9"/>
  </w:num>
  <w:num w:numId="12">
    <w:abstractNumId w:val="12"/>
  </w:num>
  <w:num w:numId="13">
    <w:abstractNumId w:val="26"/>
  </w:num>
  <w:num w:numId="14">
    <w:abstractNumId w:val="11"/>
  </w:num>
  <w:num w:numId="15">
    <w:abstractNumId w:val="23"/>
  </w:num>
  <w:num w:numId="16">
    <w:abstractNumId w:val="4"/>
  </w:num>
  <w:num w:numId="17">
    <w:abstractNumId w:val="29"/>
  </w:num>
  <w:num w:numId="18">
    <w:abstractNumId w:val="2"/>
  </w:num>
  <w:num w:numId="19">
    <w:abstractNumId w:val="15"/>
  </w:num>
  <w:num w:numId="20">
    <w:abstractNumId w:val="0"/>
  </w:num>
  <w:num w:numId="21">
    <w:abstractNumId w:val="18"/>
  </w:num>
  <w:num w:numId="22">
    <w:abstractNumId w:val="30"/>
  </w:num>
  <w:num w:numId="23">
    <w:abstractNumId w:val="17"/>
  </w:num>
  <w:num w:numId="24">
    <w:abstractNumId w:val="7"/>
  </w:num>
  <w:num w:numId="25">
    <w:abstractNumId w:val="14"/>
  </w:num>
  <w:num w:numId="26">
    <w:abstractNumId w:val="27"/>
  </w:num>
  <w:num w:numId="27">
    <w:abstractNumId w:val="28"/>
  </w:num>
  <w:num w:numId="28">
    <w:abstractNumId w:val="3"/>
  </w:num>
  <w:num w:numId="29">
    <w:abstractNumId w:val="16"/>
  </w:num>
  <w:num w:numId="30">
    <w:abstractNumId w:val="21"/>
  </w:num>
  <w:num w:numId="31">
    <w:abstractNumId w:val="1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rial" w:eastAsia="SimSun" w:hAnsi="Avenir"/>
        <w:sz w:val="24"/>
        <w:szCs w:val="24"/>
        <w:lang w:val="es-MX" w:bidi="ar-SA" w:eastAsia="en-US"/>
      </w:rPr>
    </w:rPrDefault>
    <w:pPrDefault>
      <w:pPr>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419"/>
        <w:tab w:val="right" w:leader="none" w:pos="8838"/>
      </w:tabs>
    </w:pPr>
    <w:rPr/>
  </w:style>
  <w:style w:type="character" w:customStyle="1" w:styleId="style4097">
    <w:name w:val="Encabezado Car"/>
    <w:basedOn w:val="style65"/>
    <w:next w:val="style4097"/>
    <w:link w:val="style31"/>
    <w:uiPriority w:val="99"/>
  </w:style>
  <w:style w:type="paragraph" w:styleId="style32">
    <w:name w:val="footer"/>
    <w:basedOn w:val="style0"/>
    <w:next w:val="style32"/>
    <w:link w:val="style4098"/>
    <w:uiPriority w:val="99"/>
    <w:pPr>
      <w:tabs>
        <w:tab w:val="center" w:leader="none" w:pos="4419"/>
        <w:tab w:val="right" w:leader="none" w:pos="8838"/>
      </w:tabs>
    </w:pPr>
    <w:rPr/>
  </w:style>
  <w:style w:type="character" w:customStyle="1" w:styleId="style4098">
    <w:name w:val="Pie de página Car"/>
    <w:basedOn w:val="style65"/>
    <w:next w:val="style4098"/>
    <w:link w:val="style32"/>
    <w:uiPriority w:val="99"/>
  </w:style>
  <w:style w:type="paragraph" w:styleId="style179">
    <w:name w:val="List Paragraph"/>
    <w:basedOn w:val="style0"/>
    <w:next w:val="style179"/>
    <w:link w:val="style4099"/>
    <w:qFormat/>
    <w:uiPriority w:val="34"/>
    <w:pPr>
      <w:spacing w:after="160" w:lineRule="auto" w:line="259"/>
      <w:ind w:left="720"/>
      <w:contextualSpacing/>
    </w:pPr>
    <w:rPr>
      <w:rFonts w:ascii="Calibri" w:eastAsia="Calibri" w:hAnsi="Calibri"/>
      <w:sz w:val="22"/>
      <w:szCs w:val="22"/>
    </w:rPr>
  </w:style>
  <w:style w:type="character" w:customStyle="1" w:styleId="style4099">
    <w:name w:val="Párrafo de lista Car"/>
    <w:next w:val="style4099"/>
    <w:link w:val="style179"/>
    <w:qFormat/>
    <w:uiPriority w:val="34"/>
    <w:rPr>
      <w:rFonts w:ascii="Calibri" w:eastAsia="Calibri" w:hAnsi="Calibri"/>
      <w:sz w:val="22"/>
      <w:szCs w:val="22"/>
    </w:rPr>
  </w:style>
  <w:style w:type="character" w:customStyle="1" w:styleId="style4100">
    <w:name w:val="apple-converted-space"/>
    <w:basedOn w:val="style65"/>
    <w:next w:val="style4100"/>
  </w:style>
  <w:style w:type="character" w:styleId="style88">
    <w:name w:val="Emphasis"/>
    <w:basedOn w:val="style65"/>
    <w:next w:val="style88"/>
    <w:qFormat/>
    <w:uiPriority w:val="20"/>
    <w:rPr>
      <w:i/>
      <w:iCs/>
    </w:rPr>
  </w:style>
  <w:style w:type="character" w:styleId="style85">
    <w:name w:val="Hyperlink"/>
    <w:basedOn w:val="style65"/>
    <w:next w:val="style85"/>
    <w:qFormat/>
    <w:uiPriority w:val="99"/>
    <w:rPr>
      <w:color w:val="0563c1"/>
      <w:u w:val="single"/>
    </w:rPr>
  </w:style>
  <w:style w:type="paragraph" w:customStyle="1" w:styleId="style4101">
    <w:name w:val="p1"/>
    <w:basedOn w:val="style0"/>
    <w:next w:val="style4101"/>
    <w:pPr>
      <w:jc w:val="left"/>
    </w:pPr>
    <w:rPr>
      <w:rFonts w:ascii=".AppleSystemUIFont" w:cs="Times New Roman" w:eastAsia="宋体" w:hAnsi=".AppleSystemUIFont"/>
      <w:sz w:val="26"/>
      <w:szCs w:val="26"/>
      <w:lang w:eastAsia="es-MX"/>
    </w:rPr>
  </w:style>
  <w:style w:type="paragraph" w:customStyle="1" w:styleId="style4102">
    <w:name w:val="p2"/>
    <w:basedOn w:val="style0"/>
    <w:next w:val="style4102"/>
    <w:pPr>
      <w:jc w:val="left"/>
    </w:pPr>
    <w:rPr>
      <w:rFonts w:ascii=".AppleSystemUIFont" w:cs="Times New Roman" w:eastAsia="宋体" w:hAnsi=".AppleSystemUIFont"/>
      <w:sz w:val="26"/>
      <w:szCs w:val="26"/>
      <w:lang w:eastAsia="es-MX"/>
    </w:rPr>
  </w:style>
  <w:style w:type="character" w:customStyle="1" w:styleId="style4103">
    <w:name w:val="s1"/>
    <w:basedOn w:val="style65"/>
    <w:next w:val="style4103"/>
    <w:rPr>
      <w:rFonts w:ascii="UICTFontTextStyleBody" w:hAnsi="UICTFontTextStyleBody" w:hint="default"/>
      <w:b w:val="false"/>
      <w:bCs w:val="false"/>
      <w:i w:val="false"/>
      <w:iCs w:val="false"/>
      <w:sz w:val="26"/>
      <w:szCs w:val="26"/>
    </w:rPr>
  </w:style>
  <w:style w:type="character" w:customStyle="1" w:styleId="style4104">
    <w:name w:val="s2"/>
    <w:basedOn w:val="style65"/>
    <w:next w:val="style4104"/>
    <w:rPr>
      <w:rFonts w:ascii="UICTFontTextStyleEmphasizedBody" w:hAnsi="UICTFontTextStyleEmphasizedBody" w:hint="default"/>
      <w:b/>
      <w:bCs/>
      <w:i w:val="false"/>
      <w:iCs w:val="false"/>
      <w:sz w:val="26"/>
      <w:szCs w:val="26"/>
    </w:rPr>
  </w:style>
  <w:style w:type="character" w:styleId="style87">
    <w:name w:val="Strong"/>
    <w:basedOn w:val="style65"/>
    <w:next w:val="style87"/>
    <w:qFormat/>
    <w:uiPriority w:val="22"/>
    <w:rPr>
      <w:b/>
      <w:bCs/>
    </w:rPr>
  </w:style>
  <w:style w:type="paragraph" w:styleId="style66">
    <w:name w:val="Body Text"/>
    <w:basedOn w:val="style0"/>
    <w:next w:val="style66"/>
    <w:link w:val="style4105"/>
    <w:qFormat/>
    <w:uiPriority w:val="1"/>
    <w:pPr>
      <w:widowControl w:val="false"/>
      <w:autoSpaceDE w:val="false"/>
      <w:autoSpaceDN w:val="false"/>
      <w:jc w:val="left"/>
    </w:pPr>
    <w:rPr>
      <w:rFonts w:ascii="Arial MT" w:cs="Arial MT" w:eastAsia="Arial MT" w:hAnsi="Arial MT"/>
      <w:lang w:eastAsia="es-MX"/>
    </w:rPr>
  </w:style>
  <w:style w:type="character" w:customStyle="1" w:styleId="style4105">
    <w:name w:val="Texto independiente Car"/>
    <w:basedOn w:val="style65"/>
    <w:next w:val="style4105"/>
    <w:link w:val="style66"/>
    <w:uiPriority w:val="1"/>
    <w:rPr>
      <w:rFonts w:ascii="Arial MT" w:cs="Arial MT" w:eastAsia="Arial MT" w:hAnsi="Arial MT"/>
      <w:lang w:eastAsia="es-MX"/>
    </w:rPr>
  </w:style>
  <w:style w:type="paragraph" w:customStyle="1" w:styleId="style4106">
    <w:name w:val="Yiv2444468468"/>
    <w:basedOn w:val="style0"/>
    <w:next w:val="style4106"/>
    <w:pPr>
      <w:spacing w:before="100" w:after="100" w:lineRule="auto" w:line="276"/>
      <w:jc w:val="left"/>
    </w:pPr>
    <w:rPr>
      <w:rFonts w:ascii="Times New Roman" w:cs="Times New Roman" w:eastAsia="Times New Roman" w:hAnsi="Times New Roman"/>
      <w:sz w:val="22"/>
      <w:szCs w:val="20"/>
      <w:lang w:val="es-ES" w:eastAsia="es-ES"/>
    </w:rPr>
  </w:style>
  <w:style w:type="paragraph" w:styleId="style94">
    <w:name w:val="Normal (Web)"/>
    <w:basedOn w:val="style0"/>
    <w:next w:val="style94"/>
    <w:qFormat/>
    <w:uiPriority w:val="99"/>
    <w:pPr>
      <w:spacing w:before="100" w:beforeAutospacing="true" w:after="100" w:afterAutospacing="true"/>
      <w:jc w:val="left"/>
    </w:pPr>
    <w:rPr>
      <w:rFonts w:ascii="Times New Roman" w:cs="Times New Roman" w:eastAsia="Times New Roman" w:hAnsi="Times New Roman"/>
      <w:lang w:eastAsia="es-MX"/>
    </w:rPr>
  </w:style>
  <w:style w:type="paragraph" w:customStyle="1" w:styleId="style4107">
    <w:name w:val="Cuerpo"/>
    <w:next w:val="style4107"/>
    <w:pPr>
      <w:pBdr>
        <w:left w:val="nil"/>
        <w:right w:val="nil"/>
        <w:top w:val="nil"/>
        <w:bottom w:val="nil"/>
        <w:bar w:val="nil"/>
        <w:between w:val="nil"/>
      </w:pBdr>
      <w:jc w:val="left"/>
    </w:pPr>
    <w:rPr>
      <w:rFonts w:ascii="Times New Roman" w:cs="Times New Roman" w:eastAsia="Times New Roman" w:hAnsi="Times New Roman"/>
      <w:color w:val="000000"/>
      <w:u w:color="000000"/>
      <w:bdr w:val="nil"/>
      <w:lang w:val="es-ES" w:eastAsia="es-ES"/>
    </w:rPr>
  </w:style>
  <w:style w:type="paragraph" w:styleId="style153">
    <w:name w:val="Balloon Text"/>
    <w:basedOn w:val="style0"/>
    <w:next w:val="style153"/>
    <w:link w:val="style4108"/>
    <w:uiPriority w:val="99"/>
    <w:pPr/>
    <w:rPr>
      <w:rFonts w:ascii="Segoe UI" w:cs="Segoe UI" w:hAnsi="Segoe UI"/>
      <w:sz w:val="18"/>
      <w:szCs w:val="18"/>
    </w:rPr>
  </w:style>
  <w:style w:type="character" w:customStyle="1" w:styleId="style4108">
    <w:name w:val="Texto de globo Car"/>
    <w:basedOn w:val="style65"/>
    <w:next w:val="style4108"/>
    <w:link w:val="style153"/>
    <w:uiPriority w:val="99"/>
    <w:rPr>
      <w:rFonts w:ascii="Segoe UI" w:cs="Segoe UI" w:hAnsi="Segoe UI"/>
      <w:sz w:val="18"/>
      <w:szCs w:val="18"/>
    </w:rPr>
  </w:style>
  <w:style w:type="character" w:customStyle="1" w:styleId="style4109">
    <w:name w:val="Ninguno"/>
    <w:next w:val="style4109"/>
    <w:rPr>
      <w:lang w:val="de-DE"/>
    </w:rPr>
  </w:style>
  <w:style w:type="paragraph" w:styleId="style81">
    <w:name w:val="Body Text 3"/>
    <w:basedOn w:val="style0"/>
    <w:next w:val="style81"/>
    <w:link w:val="style4110"/>
    <w:uiPriority w:val="99"/>
    <w:pPr>
      <w:spacing w:after="120"/>
    </w:pPr>
    <w:rPr>
      <w:sz w:val="16"/>
      <w:szCs w:val="16"/>
    </w:rPr>
  </w:style>
  <w:style w:type="character" w:customStyle="1" w:styleId="style4110">
    <w:name w:val="Texto independiente 3 Car"/>
    <w:basedOn w:val="style65"/>
    <w:next w:val="style4110"/>
    <w:link w:val="style81"/>
    <w:uiPriority w:val="99"/>
    <w:rPr>
      <w:sz w:val="16"/>
      <w:szCs w:val="16"/>
    </w:rPr>
  </w:style>
  <w:style w:type="character" w:customStyle="1" w:styleId="style4111">
    <w:name w:val="Mención sin resolver1"/>
    <w:basedOn w:val="style65"/>
    <w:next w:val="style4111"/>
    <w:uiPriority w:val="99"/>
    <w:rPr>
      <w:color w:val="605e5c"/>
      <w:shd w:val="clear" w:color="auto" w:fill="e1dfdd"/>
    </w:rPr>
  </w:style>
  <w:style w:type="character" w:customStyle="1" w:styleId="style4112">
    <w:name w:val="Mención sin resolver2"/>
    <w:basedOn w:val="style65"/>
    <w:next w:val="style4112"/>
    <w:uiPriority w:val="99"/>
    <w:rPr>
      <w:color w:val="605e5c"/>
      <w:shd w:val="clear" w:color="auto" w:fill="e1dfdd"/>
    </w:rPr>
  </w:style>
  <w:style w:type="character" w:customStyle="1" w:styleId="style4113">
    <w:name w:val="Mención sin resolver3"/>
    <w:basedOn w:val="style65"/>
    <w:next w:val="style4113"/>
    <w:uiPriority w:val="99"/>
    <w:rPr>
      <w:color w:val="605e5c"/>
      <w:shd w:val="clear" w:color="auto" w:fill="e1dfdd"/>
    </w:rPr>
  </w:style>
  <w:style w:type="character" w:customStyle="1" w:styleId="style4114">
    <w:name w:val="Mención sin resolver4"/>
    <w:basedOn w:val="style65"/>
    <w:next w:val="style4114"/>
    <w:uiPriority w:val="99"/>
    <w:rPr>
      <w:color w:val="605e5c"/>
      <w:shd w:val="clear" w:color="auto" w:fill="e1dfdd"/>
    </w:rPr>
  </w:style>
  <w:style w:type="paragraph" w:styleId="style157">
    <w:name w:val="No Spacing"/>
    <w:next w:val="style157"/>
    <w:qFormat/>
    <w:uiPriority w:val="1"/>
    <w:pPr>
      <w:jc w:val="left"/>
    </w:pPr>
    <w:rPr>
      <w:rFonts w:ascii="Cambria" w:cs="Times New Roman" w:eastAsia="MS Mincho" w:hAnsi="Cambria"/>
      <w:lang w:val="es-ES_tradnl"/>
    </w:rPr>
  </w:style>
  <w:style w:type="character" w:customStyle="1" w:styleId="style4115">
    <w:name w:val="bumpedfont15"/>
    <w:next w:val="style4115"/>
    <w:qFormat/>
  </w:style>
  <w:style w:type="character" w:customStyle="1" w:styleId="style4116">
    <w:name w:val="Mención sin resolver5"/>
    <w:basedOn w:val="style65"/>
    <w:next w:val="style4116"/>
    <w:uiPriority w:val="99"/>
    <w:rPr>
      <w:color w:val="605e5c"/>
      <w:shd w:val="clear" w:color="auto" w:fill="e1dfdd"/>
    </w:rPr>
  </w:style>
  <w:style w:type="character" w:customStyle="1" w:styleId="style4117">
    <w:name w:val="Mención sin resolver6"/>
    <w:basedOn w:val="style65"/>
    <w:next w:val="style4117"/>
    <w:uiPriority w:val="99"/>
    <w:rPr>
      <w:color w:val="605e5c"/>
      <w:shd w:val="clear" w:color="auto" w:fill="e1dfdd"/>
    </w:rPr>
  </w:style>
  <w:style w:type="character" w:customStyle="1" w:styleId="style4118">
    <w:name w:val="ms-rtefontsize-3"/>
    <w:basedOn w:val="style65"/>
    <w:next w:val="style4118"/>
  </w:style>
  <w:style w:type="character" w:customStyle="1" w:styleId="style4119">
    <w:name w:val="Mención sin resolver7"/>
    <w:basedOn w:val="style65"/>
    <w:next w:val="style4119"/>
    <w:uiPriority w:val="99"/>
    <w:rPr>
      <w:color w:val="605e5c"/>
      <w:shd w:val="clear" w:color="auto" w:fill="e1dfdd"/>
    </w:rPr>
  </w:style>
  <w:style w:type="paragraph" w:customStyle="1" w:styleId="style4120">
    <w:name w:val="letter-capitular"/>
    <w:basedOn w:val="style0"/>
    <w:next w:val="style4120"/>
    <w:qFormat/>
    <w:pPr>
      <w:spacing w:before="100" w:beforeAutospacing="true" w:after="100" w:afterAutospacing="true"/>
      <w:jc w:val="left"/>
    </w:pPr>
    <w:rPr>
      <w:rFonts w:ascii="Times New Roman" w:cs="Times New Roman" w:eastAsia="Times New Roman" w:hAnsi="Times New Roman"/>
      <w:lang w:eastAsia="es-MX"/>
    </w:rPr>
  </w:style>
  <w:style w:type="character" w:customStyle="1" w:styleId="style4121">
    <w:name w:val="notranslate"/>
    <w:next w:val="style4121"/>
  </w:style>
  <w:style w:type="character" w:customStyle="1" w:styleId="style4122">
    <w:name w:val="Mención sin resolver8"/>
    <w:basedOn w:val="style65"/>
    <w:next w:val="style4122"/>
    <w:uiPriority w:val="99"/>
    <w:rPr>
      <w:color w:val="605e5c"/>
      <w:shd w:val="clear" w:color="auto" w:fill="e1dfdd"/>
    </w:rPr>
  </w:style>
  <w:style w:type="character" w:customStyle="1" w:styleId="style4123">
    <w:name w:val="hgkelc"/>
    <w:basedOn w:val="style65"/>
    <w:next w:val="style4123"/>
    <w:qFormat/>
  </w:style>
  <w:style w:type="paragraph" w:customStyle="1" w:styleId="style4124">
    <w:name w:val="yiv5047152278msonormal"/>
    <w:basedOn w:val="style0"/>
    <w:next w:val="style4124"/>
    <w:pPr>
      <w:spacing w:before="100" w:beforeAutospacing="true" w:after="100" w:afterAutospacing="true"/>
      <w:jc w:val="left"/>
    </w:pPr>
    <w:rPr>
      <w:rFonts w:ascii="Times New Roman" w:cs="Times New Roman" w:eastAsia="MS Mincho" w:hAnsi="Times New Roman"/>
      <w:lang w:val="es-ES_tradnl" w:eastAsia="es-ES_tradnl"/>
    </w:rPr>
  </w:style>
  <w:style w:type="character" w:customStyle="1" w:styleId="style4125">
    <w:name w:val="Mención sin resolver9"/>
    <w:basedOn w:val="style65"/>
    <w:next w:val="style4125"/>
    <w:uiPriority w:val="99"/>
    <w:rPr>
      <w:color w:val="605e5c"/>
      <w:shd w:val="clear" w:color="auto" w:fill="e1dfdd"/>
    </w:rPr>
  </w:style>
  <w:style w:type="paragraph" w:customStyle="1" w:styleId="style4126">
    <w:name w:val="yiv8844660308msonormal"/>
    <w:basedOn w:val="style0"/>
    <w:next w:val="style4126"/>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27">
    <w:name w:val="yiv8844660308gmail-msolistparagraph"/>
    <w:basedOn w:val="style0"/>
    <w:next w:val="style4127"/>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28">
    <w:name w:val="x_msonormal"/>
    <w:basedOn w:val="style0"/>
    <w:next w:val="style4128"/>
    <w:uiPriority w:val="99"/>
    <w:pPr>
      <w:jc w:val="left"/>
    </w:pPr>
    <w:rPr>
      <w:rFonts w:ascii="Times New Roman" w:cs="Times New Roman" w:eastAsia="Calibri" w:hAnsi="Times New Roman"/>
      <w:lang w:eastAsia="es-MX"/>
    </w:rPr>
  </w:style>
  <w:style w:type="character" w:customStyle="1" w:styleId="style4129">
    <w:name w:val="Mención sin resolver10"/>
    <w:basedOn w:val="style65"/>
    <w:next w:val="style4129"/>
    <w:uiPriority w:val="99"/>
    <w:rPr>
      <w:color w:val="605e5c"/>
      <w:shd w:val="clear" w:color="auto" w:fill="e1dfdd"/>
    </w:rPr>
  </w:style>
  <w:style w:type="character" w:customStyle="1" w:styleId="style4130">
    <w:name w:val="Mención sin resolver11"/>
    <w:basedOn w:val="style65"/>
    <w:next w:val="style4130"/>
    <w:uiPriority w:val="99"/>
    <w:rPr>
      <w:color w:val="605e5c"/>
      <w:shd w:val="clear" w:color="auto" w:fill="e1dfdd"/>
    </w:rPr>
  </w:style>
  <w:style w:type="character" w:customStyle="1" w:styleId="style4131">
    <w:name w:val="Mención sin resolver12"/>
    <w:basedOn w:val="style65"/>
    <w:next w:val="style4131"/>
    <w:uiPriority w:val="99"/>
    <w:rPr>
      <w:color w:val="605e5c"/>
      <w:shd w:val="clear" w:color="auto" w:fill="e1dfdd"/>
    </w:rPr>
  </w:style>
  <w:style w:type="character" w:customStyle="1" w:styleId="style4132">
    <w:name w:val="Mención sin resolver13"/>
    <w:basedOn w:val="style65"/>
    <w:next w:val="style4132"/>
    <w:uiPriority w:val="99"/>
    <w:rPr>
      <w:color w:val="605e5c"/>
      <w:shd w:val="clear" w:color="auto" w:fill="e1dfdd"/>
    </w:rPr>
  </w:style>
  <w:style w:type="paragraph" w:customStyle="1" w:styleId="style4133">
    <w:name w:val="Párrafo de lista1"/>
    <w:basedOn w:val="style0"/>
    <w:next w:val="style4133"/>
    <w:qFormat/>
    <w:uiPriority w:val="34"/>
    <w:pPr>
      <w:spacing w:after="160" w:lineRule="auto" w:line="259"/>
      <w:ind w:left="720"/>
      <w:contextualSpacing/>
    </w:pPr>
    <w:rPr>
      <w:rFonts w:ascii="Calibri" w:eastAsia="Calibri" w:hAnsi="Calibri"/>
      <w:sz w:val="22"/>
      <w:szCs w:val="22"/>
    </w:rPr>
  </w:style>
  <w:style w:type="paragraph" w:customStyle="1" w:styleId="style4134">
    <w:name w:val="Default"/>
    <w:next w:val="style4134"/>
    <w:pPr>
      <w:autoSpaceDE w:val="false"/>
      <w:autoSpaceDN w:val="false"/>
      <w:adjustRightInd w:val="false"/>
      <w:jc w:val="left"/>
    </w:pPr>
    <w:rPr>
      <w:rFonts w:ascii="Noto Sans" w:cs="Noto Sans" w:eastAsia="Calibri" w:hAnsi="Noto Sans"/>
      <w:color w:val="000000"/>
    </w:rPr>
  </w:style>
  <w:style w:type="paragraph" w:styleId="style178">
    <w:name w:val="Revision"/>
    <w:next w:val="style178"/>
    <w:uiPriority w:val="99"/>
    <w:pPr>
      <w:jc w:val="left"/>
    </w:pPr>
    <w:rPr/>
  </w:style>
  <w:style w:type="character" w:customStyle="1" w:styleId="style4135">
    <w:name w:val="Mención sin resolver14"/>
    <w:basedOn w:val="style65"/>
    <w:next w:val="style4135"/>
    <w:uiPriority w:val="99"/>
    <w:rPr>
      <w:color w:val="605e5c"/>
      <w:shd w:val="clear" w:color="auto" w:fill="e1dfdd"/>
    </w:rPr>
  </w:style>
  <w:style w:type="character" w:customStyle="1" w:styleId="style4136">
    <w:name w:val="Mención sin resolver15"/>
    <w:basedOn w:val="style65"/>
    <w:next w:val="style4136"/>
    <w:uiPriority w:val="99"/>
    <w:rPr>
      <w:color w:val="605e5c"/>
      <w:shd w:val="clear" w:color="auto" w:fill="e1dfdd"/>
    </w:rPr>
  </w:style>
  <w:style w:type="character" w:customStyle="1" w:styleId="style4137">
    <w:name w:val="Mención sin resolver16"/>
    <w:basedOn w:val="style65"/>
    <w:next w:val="style413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357</Words>
  <Pages>2</Pages>
  <Characters>1940</Characters>
  <Application>WPS Office</Application>
  <DocSecurity>0</DocSecurity>
  <Paragraphs>27</Paragraphs>
  <ScaleCrop>false</ScaleCrop>
  <LinksUpToDate>false</LinksUpToDate>
  <CharactersWithSpaces>2287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2026-09-29T03:33:00Z</dcterms:created>
  <dc:creator>Espinosa Esparza, Alberto</dc:creator>
  <lastModifiedBy>A001T</lastModifiedBy>
  <lastPrinted>2026-09-25T19:53:00Z</lastPrinted>
  <dcterms:modified xsi:type="dcterms:W3CDTF">2026-09-29T17:22:49Z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942e1488f10e41c4880cf48bd38fb4f1_23</vt:lpwstr>
  </property>
</Properties>
</file>