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9C4" w:rsidRDefault="00D419C4"/>
    <w:p w:rsidR="00D419C4" w:rsidRDefault="000447C4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Querétaro, </w:t>
      </w:r>
      <w:proofErr w:type="spellStart"/>
      <w:r>
        <w:rPr>
          <w:sz w:val="22"/>
          <w:szCs w:val="22"/>
        </w:rPr>
        <w:t>Qro</w:t>
      </w:r>
      <w:proofErr w:type="spellEnd"/>
      <w:r>
        <w:rPr>
          <w:sz w:val="22"/>
          <w:szCs w:val="22"/>
        </w:rPr>
        <w:t>., 01 de octubre de 2026</w:t>
      </w:r>
    </w:p>
    <w:p w:rsidR="00D419C4" w:rsidRDefault="00D419C4"/>
    <w:p w:rsidR="00D419C4" w:rsidRDefault="000447C4">
      <w:pPr>
        <w:jc w:val="center"/>
        <w:rPr>
          <w:b/>
          <w:bCs/>
        </w:rPr>
      </w:pPr>
      <w:r>
        <w:rPr>
          <w:b/>
          <w:bCs/>
        </w:rPr>
        <w:t>BOLETIN 40/26</w:t>
      </w:r>
    </w:p>
    <w:p w:rsidR="00D419C4" w:rsidRDefault="00D419C4"/>
    <w:p w:rsidR="00D419C4" w:rsidRDefault="00E3412A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Inaugura </w:t>
      </w:r>
      <w:r w:rsidR="000447C4">
        <w:rPr>
          <w:b/>
          <w:bCs/>
          <w:sz w:val="26"/>
          <w:szCs w:val="26"/>
        </w:rPr>
        <w:t xml:space="preserve">Liliana San Martín </w:t>
      </w:r>
      <w:r w:rsidR="000447C4">
        <w:rPr>
          <w:b/>
          <w:bCs/>
          <w:sz w:val="26"/>
          <w:szCs w:val="26"/>
        </w:rPr>
        <w:t xml:space="preserve">el </w:t>
      </w:r>
      <w:r w:rsidR="000447C4">
        <w:rPr>
          <w:b/>
          <w:bCs/>
          <w:sz w:val="26"/>
          <w:szCs w:val="26"/>
        </w:rPr>
        <w:t xml:space="preserve">Congreso Internacional Empresarial de Liderazgo Organizacional </w:t>
      </w:r>
    </w:p>
    <w:p w:rsidR="00E3412A" w:rsidRDefault="00E3412A" w:rsidP="00E3412A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1428"/>
        <w:rPr>
          <w:color w:val="000000"/>
          <w:sz w:val="22"/>
          <w:szCs w:val="22"/>
        </w:rPr>
      </w:pPr>
    </w:p>
    <w:p w:rsidR="00D419C4" w:rsidRDefault="000447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CIELO 2026 reúne en Querétaro a conferencistas nacionales e internacionales para compartir experiencias y nuevas perspectivas sobre liderazgo organizacional.</w:t>
      </w:r>
    </w:p>
    <w:p w:rsidR="00D419C4" w:rsidRDefault="00D419C4"/>
    <w:p w:rsidR="00D419C4" w:rsidRDefault="000447C4">
      <w:r>
        <w:t>Conferencistas nacionales e internacionales, representantes del sector empresarial, emprendedores</w:t>
      </w:r>
      <w:r>
        <w:t xml:space="preserve"> y líderes de distintas organizaciones se reúnen en Querétaro en el Segundo Congreso Internacional Empresarial de Liderazgo Organizacional, CIELO 2026; encuentro en el que la secretaria del Trabajo, Liliana San Martín Castillo, encabezó el acto inaugural y</w:t>
      </w:r>
      <w:r>
        <w:t xml:space="preserve"> recibió la distinción de ser madrina de esta segunda edición.</w:t>
      </w:r>
    </w:p>
    <w:p w:rsidR="00D419C4" w:rsidRDefault="00D419C4"/>
    <w:p w:rsidR="00D419C4" w:rsidRDefault="000447C4">
      <w:r>
        <w:t>Durante su mensaje, San Martín Castillo destacó la importancia de generar espacios que permitan compartir experiencias, fortalecer alianzas y desarrollar nuevas herramientas para responder a l</w:t>
      </w:r>
      <w:r>
        <w:t>os retos que actualmente enfrentan las organizaciones; señaló que el liderazgo debe evolucionar hacia modelos que reconozcan a las personas como el principal valor de las empresas.</w:t>
      </w:r>
    </w:p>
    <w:p w:rsidR="00D419C4" w:rsidRDefault="00D419C4"/>
    <w:p w:rsidR="00D419C4" w:rsidRDefault="000447C4">
      <w:r>
        <w:t>“Liderar es</w:t>
      </w:r>
      <w:r>
        <w:t xml:space="preserve"> generar confianza, reconocer el talento, inspirar y,</w:t>
      </w:r>
      <w:r>
        <w:t xml:space="preserve"> sobre todo, tener la capacidad de hacer crecer a quienes están a nuestro lado, necesitamos empresas fuertes, innovadoras y productivas, pero también empresas capaces de entender que su principal fortaleza siempre será su gente”, expresó.</w:t>
      </w:r>
    </w:p>
    <w:p w:rsidR="00D419C4" w:rsidRDefault="00D419C4"/>
    <w:p w:rsidR="00D419C4" w:rsidRDefault="000447C4">
      <w:r>
        <w:t>La titular de la Secretaría del Trabajo, aseguró que detrás de cada empresa y cada empleo existen personas, familias y proyectos de vida, por lo que destacó la importancia de continuar impulsando organizaciones competitivas, innovadoras y productivas, pero</w:t>
      </w:r>
      <w:r>
        <w:t xml:space="preserve"> también más humanas, incluyentes y comprometidas con generar oportunidades para todas y todos.</w:t>
      </w:r>
    </w:p>
    <w:p w:rsidR="00D419C4" w:rsidRDefault="00D419C4"/>
    <w:p w:rsidR="00D419C4" w:rsidRDefault="00E3412A">
      <w:r>
        <w:lastRenderedPageBreak/>
        <w:t>La funcionaria estatal</w:t>
      </w:r>
      <w:r w:rsidR="000447C4">
        <w:t xml:space="preserve"> agradeció la distinción de participar como madrina de CIELO 2026</w:t>
      </w:r>
      <w:r w:rsidR="000447C4">
        <w:t xml:space="preserve">, </w:t>
      </w:r>
      <w:r w:rsidR="000447C4">
        <w:t>reconoció el trabajo de quienes hacen posible este encuentro internacional, al co</w:t>
      </w:r>
      <w:r w:rsidR="000447C4">
        <w:t>nsiderar que este tipo de iniciativas fortalecen el intercambio de conocimientos y permiten construir nuevas formas de liderazgo desde Querétaro.</w:t>
      </w:r>
    </w:p>
    <w:p w:rsidR="00D419C4" w:rsidRDefault="00D419C4">
      <w:bookmarkStart w:id="0" w:name="_GoBack"/>
      <w:bookmarkEnd w:id="0"/>
    </w:p>
    <w:p w:rsidR="00D419C4" w:rsidRDefault="000447C4">
      <w:r>
        <w:t>En el acto inaugural estuvieron presentes el secretario de Innovación y Tecnología de Querétaro, Rodrigo Ruiz Ballesteros; el</w:t>
      </w:r>
      <w:r>
        <w:t xml:space="preserve"> presidente de la Cámara Mexicana de la Industria de la Construcción, Álvaro Ugalde Chaparro; el presidente de la Cámara de Comercio de Querétaro, René Loya </w:t>
      </w:r>
      <w:proofErr w:type="spellStart"/>
      <w:r>
        <w:t>Poletti</w:t>
      </w:r>
      <w:proofErr w:type="spellEnd"/>
      <w:r>
        <w:t>; el presidente de CANACOPE, Eduardo Chávez Hidalgo; y la fundadora de la Confederación Inte</w:t>
      </w:r>
      <w:r>
        <w:t xml:space="preserve">rnacional de Conferencistas con Vinculación Empresarial y vicepresidenta internacional de la Organización Mundial de Conferencistas &amp; Coach, </w:t>
      </w:r>
      <w:proofErr w:type="spellStart"/>
      <w:r>
        <w:t>Odette</w:t>
      </w:r>
      <w:proofErr w:type="spellEnd"/>
      <w:r>
        <w:t xml:space="preserve"> Murillo, además de conferencistas, empresarios y representantes de distintos organismos.</w:t>
      </w:r>
    </w:p>
    <w:sectPr w:rsidR="00D419C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7C4" w:rsidRDefault="000447C4">
      <w:r>
        <w:separator/>
      </w:r>
    </w:p>
  </w:endnote>
  <w:endnote w:type="continuationSeparator" w:id="0">
    <w:p w:rsidR="000447C4" w:rsidRDefault="00044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">
    <w:panose1 w:val="020B0503020203020204"/>
    <w:charset w:val="00"/>
    <w:family w:val="swiss"/>
    <w:pitch w:val="variable"/>
    <w:sig w:usb0="800000AF" w:usb1="5000204A" w:usb2="00000000" w:usb3="00000000" w:csb0="0000009B" w:csb1="00000000"/>
    <w:embedRegular r:id="rId1" w:fontKey="{D40195DE-80A0-4BA7-9962-B57E8DBBDABD}"/>
    <w:embedBold r:id="rId2" w:fontKey="{EF181D89-1402-405F-9CF2-23D221C3D73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F649584-3C2F-4D86-B01F-0544121820F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770FB1A-1C74-4684-B782-98E8DDA014E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A38D8B0-81B9-4B2E-B025-FEE24A4DD45C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9C4" w:rsidRDefault="000447C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1464945</wp:posOffset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7C4" w:rsidRDefault="000447C4">
      <w:r>
        <w:separator/>
      </w:r>
    </w:p>
  </w:footnote>
  <w:footnote w:type="continuationSeparator" w:id="0">
    <w:p w:rsidR="000447C4" w:rsidRDefault="00044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9C4" w:rsidRDefault="000447C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/>
                        <a:srcRect l="57098" t="3772" r="24728" b="8416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91B0E"/>
    <w:multiLevelType w:val="multilevel"/>
    <w:tmpl w:val="512EAA4A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9C4"/>
    <w:rsid w:val="000447C4"/>
    <w:rsid w:val="00D419C4"/>
    <w:rsid w:val="00E3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527D1"/>
  <w15:docId w15:val="{9C59602B-9285-4C32-93BD-1C41AAFEA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="Avenir" w:hAnsi="Avenir" w:cs="Avenir"/>
        <w:sz w:val="24"/>
        <w:szCs w:val="24"/>
        <w:lang w:val="es-MX" w:eastAsia="es-MX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Hernández Sánchez, Nefi</cp:lastModifiedBy>
  <cp:revision>2</cp:revision>
  <dcterms:created xsi:type="dcterms:W3CDTF">2026-10-01T20:57:00Z</dcterms:created>
  <dcterms:modified xsi:type="dcterms:W3CDTF">2026-10-01T20:58:00Z</dcterms:modified>
</cp:coreProperties>
</file>