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43" w:rsidRDefault="004D6BBC">
      <w:pPr>
        <w:jc w:val="right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Querétaro, </w:t>
      </w:r>
      <w:proofErr w:type="spellStart"/>
      <w:r>
        <w:rPr>
          <w:rFonts w:ascii="Avenir" w:eastAsia="Avenir" w:hAnsi="Avenir" w:cs="Avenir"/>
        </w:rPr>
        <w:t>Qro</w:t>
      </w:r>
      <w:proofErr w:type="spellEnd"/>
      <w:r>
        <w:rPr>
          <w:rFonts w:ascii="Avenir" w:eastAsia="Avenir" w:hAnsi="Avenir" w:cs="Avenir"/>
        </w:rPr>
        <w:t>., 2 de octubre de 2026</w:t>
      </w:r>
    </w:p>
    <w:p w:rsidR="00303243" w:rsidRDefault="00303243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:rsidR="00303243" w:rsidRDefault="004D6BB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Helvetica Neue" w:eastAsia="Helvetica Neue" w:hAnsi="Helvetica Neue" w:cs="Helvetica Neue"/>
          <w:sz w:val="26"/>
          <w:szCs w:val="26"/>
        </w:rPr>
      </w:pPr>
      <w:r>
        <w:rPr>
          <w:rFonts w:ascii="Avenir" w:eastAsia="Avenir" w:hAnsi="Avenir" w:cs="Avenir"/>
          <w:b/>
          <w:bCs/>
          <w:sz w:val="26"/>
          <w:szCs w:val="26"/>
        </w:rPr>
        <w:t>BOLETÍN 240/26</w:t>
      </w:r>
    </w:p>
    <w:p w:rsidR="00303243" w:rsidRDefault="00303243">
      <w:pPr>
        <w:spacing w:line="276" w:lineRule="auto"/>
        <w:rPr>
          <w:rFonts w:ascii="Avenir" w:eastAsia="Avenir" w:hAnsi="Avenir" w:cs="Avenir"/>
          <w:b/>
          <w:bCs/>
          <w:sz w:val="26"/>
          <w:szCs w:val="26"/>
        </w:rPr>
      </w:pPr>
    </w:p>
    <w:p w:rsidR="00303243" w:rsidRDefault="00185F19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  <w:r>
        <w:rPr>
          <w:rFonts w:ascii="Avenir" w:eastAsia="Avenir" w:hAnsi="Avenir" w:cs="Avenir"/>
          <w:b/>
          <w:bCs/>
          <w:sz w:val="26"/>
          <w:szCs w:val="26"/>
        </w:rPr>
        <w:t>Querétaro sede el 16</w:t>
      </w:r>
      <w:r w:rsidR="004D6BBC">
        <w:rPr>
          <w:rFonts w:ascii="Avenir" w:eastAsia="Avenir" w:hAnsi="Avenir" w:cs="Avenir"/>
          <w:b/>
          <w:bCs/>
          <w:sz w:val="26"/>
          <w:szCs w:val="26"/>
        </w:rPr>
        <w:t xml:space="preserve"> Encuentro Internacional </w:t>
      </w:r>
      <w:r>
        <w:rPr>
          <w:rFonts w:ascii="Avenir" w:eastAsia="Avenir" w:hAnsi="Avenir" w:cs="Avenir"/>
          <w:b/>
          <w:bCs/>
          <w:sz w:val="26"/>
          <w:szCs w:val="26"/>
        </w:rPr>
        <w:t>de</w:t>
      </w:r>
      <w:r w:rsidR="004D6BBC">
        <w:rPr>
          <w:rFonts w:ascii="Avenir" w:eastAsia="Avenir" w:hAnsi="Avenir" w:cs="Avenir"/>
          <w:b/>
          <w:bCs/>
          <w:sz w:val="26"/>
          <w:szCs w:val="26"/>
        </w:rPr>
        <w:t xml:space="preserve"> </w:t>
      </w:r>
      <w:r>
        <w:rPr>
          <w:rFonts w:ascii="Avenir" w:eastAsia="Avenir" w:hAnsi="Avenir" w:cs="Avenir"/>
          <w:b/>
          <w:bCs/>
          <w:sz w:val="26"/>
          <w:szCs w:val="26"/>
        </w:rPr>
        <w:t>S</w:t>
      </w:r>
      <w:r w:rsidR="004D6BBC">
        <w:rPr>
          <w:rFonts w:ascii="Avenir" w:eastAsia="Avenir" w:hAnsi="Avenir" w:cs="Avenir"/>
          <w:b/>
          <w:bCs/>
          <w:sz w:val="26"/>
          <w:szCs w:val="26"/>
        </w:rPr>
        <w:t>alterio</w:t>
      </w:r>
      <w:r w:rsidR="004D6BBC">
        <w:rPr>
          <w:rFonts w:ascii="Avenir" w:eastAsia="Avenir" w:hAnsi="Avenir" w:cs="Avenir"/>
          <w:b/>
          <w:bCs/>
          <w:sz w:val="26"/>
          <w:szCs w:val="26"/>
        </w:rPr>
        <w:t xml:space="preserve"> </w:t>
      </w:r>
    </w:p>
    <w:p w:rsidR="00303243" w:rsidRDefault="00303243">
      <w:pPr>
        <w:jc w:val="center"/>
        <w:rPr>
          <w:rFonts w:ascii="Avenir" w:eastAsia="Avenir" w:hAnsi="Avenir" w:cs="Avenir"/>
        </w:rPr>
      </w:pPr>
    </w:p>
    <w:p w:rsidR="00303243" w:rsidRDefault="004D6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2"/>
          <w:szCs w:val="22"/>
        </w:rPr>
      </w:pPr>
      <w:r>
        <w:rPr>
          <w:rFonts w:ascii="Avenir" w:eastAsia="Avenir" w:hAnsi="Avenir" w:cs="Avenir"/>
          <w:color w:val="000000"/>
          <w:sz w:val="22"/>
          <w:szCs w:val="22"/>
        </w:rPr>
        <w:t>Se llevará a cabo del 6 de octubre al 22 de noviembre en 15 sedes e incluye a los municipios de Ezequiel Montes y Huimilpan.</w:t>
      </w:r>
    </w:p>
    <w:p w:rsidR="00303243" w:rsidRDefault="004D6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  <w:sz w:val="22"/>
          <w:szCs w:val="22"/>
        </w:rPr>
      </w:pPr>
      <w:r>
        <w:rPr>
          <w:rFonts w:ascii="Avenir" w:eastAsia="Avenir" w:hAnsi="Avenir" w:cs="Avenir"/>
          <w:color w:val="000000"/>
          <w:sz w:val="22"/>
          <w:szCs w:val="22"/>
        </w:rPr>
        <w:t xml:space="preserve">Habrá </w:t>
      </w:r>
      <w:r>
        <w:rPr>
          <w:rFonts w:ascii="Avenir" w:eastAsia="Avenir" w:hAnsi="Avenir" w:cs="Avenir"/>
          <w:color w:val="000000"/>
        </w:rPr>
        <w:t xml:space="preserve">158 </w:t>
      </w:r>
      <w:r>
        <w:rPr>
          <w:rFonts w:ascii="Avenir" w:eastAsia="Avenir" w:hAnsi="Avenir" w:cs="Avenir"/>
          <w:color w:val="000000"/>
          <w:sz w:val="22"/>
          <w:szCs w:val="22"/>
        </w:rPr>
        <w:t xml:space="preserve">participantes, 20 de ellos </w:t>
      </w:r>
      <w:proofErr w:type="spellStart"/>
      <w:r>
        <w:rPr>
          <w:rFonts w:ascii="Avenir" w:eastAsia="Avenir" w:hAnsi="Avenir" w:cs="Avenir"/>
          <w:color w:val="000000"/>
          <w:sz w:val="22"/>
          <w:szCs w:val="22"/>
        </w:rPr>
        <w:t>salteristas</w:t>
      </w:r>
      <w:proofErr w:type="spellEnd"/>
      <w:r>
        <w:rPr>
          <w:rFonts w:ascii="Avenir" w:eastAsia="Avenir" w:hAnsi="Avenir" w:cs="Avenir"/>
          <w:color w:val="000000"/>
          <w:sz w:val="22"/>
          <w:szCs w:val="22"/>
        </w:rPr>
        <w:t>, en 3</w:t>
      </w:r>
      <w:r>
        <w:rPr>
          <w:rFonts w:ascii="Avenir" w:eastAsia="Avenir" w:hAnsi="Avenir" w:cs="Avenir"/>
          <w:color w:val="000000"/>
        </w:rPr>
        <w:t>4 actividades.</w:t>
      </w:r>
      <w:r>
        <w:rPr>
          <w:rFonts w:ascii="Avenir" w:eastAsia="Avenir" w:hAnsi="Avenir" w:cs="Avenir"/>
          <w:color w:val="000000"/>
          <w:sz w:val="22"/>
          <w:szCs w:val="22"/>
        </w:rPr>
        <w:t xml:space="preserve"> Alemania y Ciudad de México serán el país y la entidad invitados.</w:t>
      </w:r>
    </w:p>
    <w:p w:rsidR="00303243" w:rsidRDefault="004D6BBC">
      <w:pPr>
        <w:ind w:left="360"/>
        <w:rPr>
          <w:rFonts w:ascii="Avenir" w:eastAsia="Avenir" w:hAnsi="Avenir" w:cs="Avenir"/>
        </w:rPr>
      </w:pPr>
      <w:bookmarkStart w:id="0" w:name="_djfifv5gj2z3" w:colFirst="0" w:colLast="0"/>
      <w:bookmarkEnd w:id="0"/>
      <w:r>
        <w:rPr>
          <w:rFonts w:ascii="Avenir" w:eastAsia="Avenir" w:hAnsi="Avenir" w:cs="Avenir"/>
        </w:rPr>
        <w:t xml:space="preserve"> </w:t>
      </w: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Como una forma de conservar el patrimonio musical queretano con constancia, enseñanza y colaboración, anunció en rueda </w:t>
      </w:r>
      <w:r>
        <w:rPr>
          <w:rFonts w:ascii="Avenir" w:eastAsia="Avenir" w:hAnsi="Avenir" w:cs="Avenir"/>
        </w:rPr>
        <w:t xml:space="preserve">de prensa la secretaria de Cultura del estado, Ana Paola López </w:t>
      </w:r>
      <w:proofErr w:type="spellStart"/>
      <w:r>
        <w:rPr>
          <w:rFonts w:ascii="Avenir" w:eastAsia="Avenir" w:hAnsi="Avenir" w:cs="Avenir"/>
        </w:rPr>
        <w:t>Birlain</w:t>
      </w:r>
      <w:proofErr w:type="spellEnd"/>
      <w:r>
        <w:rPr>
          <w:rFonts w:ascii="Avenir" w:eastAsia="Avenir" w:hAnsi="Avenir" w:cs="Avenir"/>
        </w:rPr>
        <w:t xml:space="preserve">, se llevará a cabo la edición número 16 del Encuentro Internacional de Educación Musical ¡Que viva el salterio!, </w:t>
      </w:r>
      <w:proofErr w:type="spellStart"/>
      <w:r>
        <w:rPr>
          <w:rFonts w:ascii="Avenir" w:eastAsia="Avenir" w:hAnsi="Avenir" w:cs="Avenir"/>
        </w:rPr>
        <w:t>apartir</w:t>
      </w:r>
      <w:proofErr w:type="spellEnd"/>
      <w:r>
        <w:rPr>
          <w:rFonts w:ascii="Avenir" w:eastAsia="Avenir" w:hAnsi="Avenir" w:cs="Avenir"/>
        </w:rPr>
        <w:t xml:space="preserve"> del 6 de octubre al 22 de noviembre. 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Dijo que la programación incluye clases de educación musical, conciertos didácticos, narraciones, conferencias, música barroca y tradicional mexicana, además de nueva música escrita para el instrumento, y con Alemania y la Ciudad de México como país y enti</w:t>
      </w:r>
      <w:r>
        <w:rPr>
          <w:rFonts w:ascii="Avenir" w:eastAsia="Avenir" w:hAnsi="Avenir" w:cs="Avenir"/>
        </w:rPr>
        <w:t>dad invitados.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López </w:t>
      </w:r>
      <w:proofErr w:type="spellStart"/>
      <w:r>
        <w:rPr>
          <w:rFonts w:ascii="Avenir" w:eastAsia="Avenir" w:hAnsi="Avenir" w:cs="Avenir"/>
        </w:rPr>
        <w:t>Birlain</w:t>
      </w:r>
      <w:proofErr w:type="spellEnd"/>
      <w:r>
        <w:rPr>
          <w:rFonts w:ascii="Avenir" w:eastAsia="Avenir" w:hAnsi="Avenir" w:cs="Avenir"/>
        </w:rPr>
        <w:t xml:space="preserve"> resaltó que el encuentro llegará esta vez a comunidades de Huimilpan con “Sinfonía de rondas, por una Cultura de Paz”; estará en Bernal con la Orquesta Infantil de Salterios </w:t>
      </w:r>
      <w:proofErr w:type="spellStart"/>
      <w:r>
        <w:rPr>
          <w:rFonts w:ascii="Avenir" w:eastAsia="Avenir" w:hAnsi="Avenir" w:cs="Avenir"/>
        </w:rPr>
        <w:t>Makochi</w:t>
      </w:r>
      <w:proofErr w:type="spellEnd"/>
      <w:r>
        <w:rPr>
          <w:rFonts w:ascii="Avenir" w:eastAsia="Avenir" w:hAnsi="Avenir" w:cs="Avenir"/>
        </w:rPr>
        <w:t xml:space="preserve"> </w:t>
      </w:r>
      <w:proofErr w:type="spellStart"/>
      <w:r>
        <w:rPr>
          <w:rFonts w:ascii="Avenir" w:eastAsia="Avenir" w:hAnsi="Avenir" w:cs="Avenir"/>
        </w:rPr>
        <w:t>Dulcemelos</w:t>
      </w:r>
      <w:proofErr w:type="spellEnd"/>
      <w:r>
        <w:rPr>
          <w:rFonts w:ascii="Avenir" w:eastAsia="Avenir" w:hAnsi="Avenir" w:cs="Avenir"/>
        </w:rPr>
        <w:t>, y tendrá actividades en Radio Un</w:t>
      </w:r>
      <w:r>
        <w:rPr>
          <w:rFonts w:ascii="Avenir" w:eastAsia="Avenir" w:hAnsi="Avenir" w:cs="Avenir"/>
        </w:rPr>
        <w:t>iversidad, el Centro de las Artes de Querétaro (CEART), Plaza de Armas y otros espacios de la ciudad.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Mencionó también que el 22 de noviembre habrá una jornada especial, pues desde Alemania estará </w:t>
      </w:r>
      <w:proofErr w:type="spellStart"/>
      <w:r>
        <w:rPr>
          <w:rFonts w:ascii="Avenir" w:eastAsia="Avenir" w:hAnsi="Avenir" w:cs="Avenir"/>
        </w:rPr>
        <w:t>Xaver</w:t>
      </w:r>
      <w:proofErr w:type="spellEnd"/>
      <w:r>
        <w:rPr>
          <w:rFonts w:ascii="Avenir" w:eastAsia="Avenir" w:hAnsi="Avenir" w:cs="Avenir"/>
        </w:rPr>
        <w:t xml:space="preserve"> </w:t>
      </w:r>
      <w:proofErr w:type="spellStart"/>
      <w:r>
        <w:rPr>
          <w:rFonts w:ascii="Avenir" w:eastAsia="Avenir" w:hAnsi="Avenir" w:cs="Avenir"/>
        </w:rPr>
        <w:t>Eckert</w:t>
      </w:r>
      <w:proofErr w:type="spellEnd"/>
      <w:r>
        <w:rPr>
          <w:rFonts w:ascii="Avenir" w:eastAsia="Avenir" w:hAnsi="Avenir" w:cs="Avenir"/>
        </w:rPr>
        <w:t xml:space="preserve"> con “</w:t>
      </w:r>
      <w:proofErr w:type="spellStart"/>
      <w:r>
        <w:rPr>
          <w:rFonts w:ascii="Avenir" w:eastAsia="Avenir" w:hAnsi="Avenir" w:cs="Avenir"/>
        </w:rPr>
        <w:t>Il</w:t>
      </w:r>
      <w:proofErr w:type="spellEnd"/>
      <w:r>
        <w:rPr>
          <w:rFonts w:ascii="Avenir" w:eastAsia="Avenir" w:hAnsi="Avenir" w:cs="Avenir"/>
        </w:rPr>
        <w:t xml:space="preserve"> salterio barroco”, </w:t>
      </w:r>
      <w:r>
        <w:rPr>
          <w:rFonts w:ascii="Avenir" w:eastAsia="Avenir" w:hAnsi="Avenir" w:cs="Avenir"/>
        </w:rPr>
        <w:t>y se presentará e</w:t>
      </w:r>
      <w:r>
        <w:rPr>
          <w:rFonts w:ascii="Avenir" w:eastAsia="Avenir" w:hAnsi="Avenir" w:cs="Avenir"/>
        </w:rPr>
        <w:t xml:space="preserve">l concierto “Música nueva para salterio”, que incluye dos estrenos mundiales: “Jarabe Mexiqueño”, de Agustín Morales Carvalho, y “Caleidoscopio”, de Eduardo Muñoz; además del estreno en América de “Canciones de las Brujas”, de Dorothea </w:t>
      </w:r>
      <w:proofErr w:type="spellStart"/>
      <w:r>
        <w:rPr>
          <w:rFonts w:ascii="Avenir" w:eastAsia="Avenir" w:hAnsi="Avenir" w:cs="Avenir"/>
        </w:rPr>
        <w:t>Hofmann</w:t>
      </w:r>
      <w:proofErr w:type="spellEnd"/>
      <w:r>
        <w:rPr>
          <w:rFonts w:ascii="Avenir" w:eastAsia="Avenir" w:hAnsi="Avenir" w:cs="Avenir"/>
        </w:rPr>
        <w:t>.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lastRenderedPageBreak/>
        <w:t>La titular</w:t>
      </w:r>
      <w:r>
        <w:rPr>
          <w:rFonts w:ascii="Avenir" w:eastAsia="Avenir" w:hAnsi="Avenir" w:cs="Avenir"/>
        </w:rPr>
        <w:t xml:space="preserve"> de la SECULT hizo un reconocimiento a Alejandra Barrientos y Héctor Larios, quienes en 1995 integraron el Dueto </w:t>
      </w:r>
      <w:proofErr w:type="spellStart"/>
      <w:r>
        <w:rPr>
          <w:rFonts w:ascii="Avenir" w:eastAsia="Avenir" w:hAnsi="Avenir" w:cs="Avenir"/>
        </w:rPr>
        <w:t>Dulcemelos</w:t>
      </w:r>
      <w:proofErr w:type="spellEnd"/>
      <w:r>
        <w:rPr>
          <w:rFonts w:ascii="Avenir" w:eastAsia="Avenir" w:hAnsi="Avenir" w:cs="Avenir"/>
        </w:rPr>
        <w:t xml:space="preserve"> y a partir de entonces han recorrido los 18 municipios de Querétaro y presentado su trabajo en distintos países de Europa, Asia y Am</w:t>
      </w:r>
      <w:r>
        <w:rPr>
          <w:rFonts w:ascii="Avenir" w:eastAsia="Avenir" w:hAnsi="Avenir" w:cs="Avenir"/>
        </w:rPr>
        <w:t>érica; posteriormente, en 1999, organizaron el primer Encuentro Nacional ¡Que viva el salterio!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Sostuvo que cuando la música reúne a las personas, también contribuye a la cultura de paz porque propicia la convivencia, la identidad y la comunidad a partir </w:t>
      </w:r>
      <w:r>
        <w:rPr>
          <w:rFonts w:ascii="Avenir" w:eastAsia="Avenir" w:hAnsi="Avenir" w:cs="Avenir"/>
        </w:rPr>
        <w:t>de lo que comparten los queretanos, lo que se demuestra con este encuentro que engloba la participación de músicos, docentes, instituciones, familias y comunidades.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En su momento, Héctor Larios señaló que de 1999 a la fecha las actividades del evento se h</w:t>
      </w:r>
      <w:r>
        <w:rPr>
          <w:rFonts w:ascii="Avenir" w:eastAsia="Avenir" w:hAnsi="Avenir" w:cs="Avenir"/>
        </w:rPr>
        <w:t xml:space="preserve">an llevado a 57 comunidades de todos los municipios del estado y en esta ocasión se presentarán en sitios como El </w:t>
      </w:r>
      <w:proofErr w:type="spellStart"/>
      <w:r>
        <w:rPr>
          <w:rFonts w:ascii="Avenir" w:eastAsia="Avenir" w:hAnsi="Avenir" w:cs="Avenir"/>
        </w:rPr>
        <w:t>Granjeno</w:t>
      </w:r>
      <w:proofErr w:type="spellEnd"/>
      <w:r>
        <w:rPr>
          <w:rFonts w:ascii="Avenir" w:eastAsia="Avenir" w:hAnsi="Avenir" w:cs="Avenir"/>
        </w:rPr>
        <w:t xml:space="preserve">, El </w:t>
      </w:r>
      <w:proofErr w:type="spellStart"/>
      <w:r>
        <w:rPr>
          <w:rFonts w:ascii="Avenir" w:eastAsia="Avenir" w:hAnsi="Avenir" w:cs="Avenir"/>
        </w:rPr>
        <w:t>Garruñal</w:t>
      </w:r>
      <w:proofErr w:type="spellEnd"/>
      <w:r>
        <w:rPr>
          <w:rFonts w:ascii="Avenir" w:eastAsia="Avenir" w:hAnsi="Avenir" w:cs="Avenir"/>
        </w:rPr>
        <w:t xml:space="preserve">, El </w:t>
      </w:r>
      <w:proofErr w:type="spellStart"/>
      <w:r>
        <w:rPr>
          <w:rFonts w:ascii="Avenir" w:eastAsia="Avenir" w:hAnsi="Avenir" w:cs="Avenir"/>
        </w:rPr>
        <w:t>Zorillo</w:t>
      </w:r>
      <w:proofErr w:type="spellEnd"/>
      <w:r>
        <w:rPr>
          <w:rFonts w:ascii="Avenir" w:eastAsia="Avenir" w:hAnsi="Avenir" w:cs="Avenir"/>
        </w:rPr>
        <w:t>, la Haciendita, Paniagua y El Bimbalete, que tienen menos de 200 personas y algunas están integradas por ape</w:t>
      </w:r>
      <w:r>
        <w:rPr>
          <w:rFonts w:ascii="Avenir" w:eastAsia="Avenir" w:hAnsi="Avenir" w:cs="Avenir"/>
        </w:rPr>
        <w:t>nas 15 o 20 familias.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Comentó que en la edición </w:t>
      </w:r>
      <w:r>
        <w:rPr>
          <w:rFonts w:ascii="Avenir" w:eastAsia="Avenir" w:hAnsi="Avenir" w:cs="Avenir"/>
        </w:rPr>
        <w:t xml:space="preserve">habrá 158 participantes, en 34 actividades; 66 hombres, 92 mujeres y de ellos 23 son menores de 18 años; apuntó que serán 20 </w:t>
      </w:r>
      <w:proofErr w:type="spellStart"/>
      <w:r>
        <w:rPr>
          <w:rFonts w:ascii="Avenir" w:eastAsia="Avenir" w:hAnsi="Avenir" w:cs="Avenir"/>
        </w:rPr>
        <w:t>salteristas</w:t>
      </w:r>
      <w:proofErr w:type="spellEnd"/>
      <w:r>
        <w:rPr>
          <w:rFonts w:ascii="Avenir" w:eastAsia="Avenir" w:hAnsi="Avenir" w:cs="Avenir"/>
        </w:rPr>
        <w:t xml:space="preserve"> y 12 agrupaciones musicales que estarán presentes en 15 sede</w:t>
      </w:r>
      <w:r>
        <w:rPr>
          <w:rFonts w:ascii="Avenir" w:eastAsia="Avenir" w:hAnsi="Avenir" w:cs="Avenir"/>
        </w:rPr>
        <w:t>s, con 14 conciertos, tres programas de radio, dos conciertos de música barro</w:t>
      </w:r>
      <w:r w:rsidR="00185F19">
        <w:rPr>
          <w:rFonts w:ascii="Avenir" w:eastAsia="Avenir" w:hAnsi="Avenir" w:cs="Avenir"/>
        </w:rPr>
        <w:t>ca, dos estrenos mundiales del M</w:t>
      </w:r>
      <w:bookmarkStart w:id="1" w:name="_GoBack"/>
      <w:bookmarkEnd w:id="1"/>
      <w:r>
        <w:rPr>
          <w:rFonts w:ascii="Avenir" w:eastAsia="Avenir" w:hAnsi="Avenir" w:cs="Avenir"/>
        </w:rPr>
        <w:t xml:space="preserve">aestro Agustín Morales Carvallo y Eduardo Muñoz y tres conciertos en Plaza de Armas y en el CEAR. 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A su vez, Alejandra Barrientos destacó que el p</w:t>
      </w:r>
      <w:r>
        <w:rPr>
          <w:rFonts w:ascii="Avenir" w:eastAsia="Avenir" w:hAnsi="Avenir" w:cs="Avenir"/>
        </w:rPr>
        <w:t xml:space="preserve">rograma incluye conciertos de la “Zarzuela Luisa Fernanda”, a cargo del Coro Inclusivo </w:t>
      </w:r>
      <w:proofErr w:type="spellStart"/>
      <w:r>
        <w:rPr>
          <w:rFonts w:ascii="Avenir" w:eastAsia="Avenir" w:hAnsi="Avenir" w:cs="Avenir"/>
        </w:rPr>
        <w:t>Concerttato</w:t>
      </w:r>
      <w:proofErr w:type="spellEnd"/>
      <w:r>
        <w:rPr>
          <w:rFonts w:ascii="Avenir" w:eastAsia="Avenir" w:hAnsi="Avenir" w:cs="Avenir"/>
        </w:rPr>
        <w:t xml:space="preserve">, en el Corral de Comedias, los días 23, 24 y 25 de octubre, y que es la única actividad que tendrá una cuota de recuperación de 350 pesos, pues el resto del </w:t>
      </w:r>
      <w:r>
        <w:rPr>
          <w:rFonts w:ascii="Avenir" w:eastAsia="Avenir" w:hAnsi="Avenir" w:cs="Avenir"/>
        </w:rPr>
        <w:t xml:space="preserve">programa es de acceso gratuito. 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p w:rsidR="00303243" w:rsidRDefault="004D6BBC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A la rueda de prensa asistieron también el representante de la Secretaría de Extensión y Cultura de la Universidad Autónoma de Querétaro, Noé Castañeda, y el director de Educación Artística y Servicios Culturales de la Sec</w:t>
      </w:r>
      <w:r>
        <w:rPr>
          <w:rFonts w:ascii="Avenir" w:eastAsia="Avenir" w:hAnsi="Avenir" w:cs="Avenir"/>
        </w:rPr>
        <w:t xml:space="preserve">retaría de Cultura del estado, Arturo Mora Campos. La programación completa del evento puede consultarse en las redes sociales de la SECULT y del Dueto </w:t>
      </w:r>
      <w:proofErr w:type="spellStart"/>
      <w:r>
        <w:rPr>
          <w:rFonts w:ascii="Avenir" w:eastAsia="Avenir" w:hAnsi="Avenir" w:cs="Avenir"/>
        </w:rPr>
        <w:t>Dulcemelos</w:t>
      </w:r>
      <w:proofErr w:type="spellEnd"/>
      <w:r>
        <w:rPr>
          <w:rFonts w:ascii="Avenir" w:eastAsia="Avenir" w:hAnsi="Avenir" w:cs="Avenir"/>
        </w:rPr>
        <w:t>.</w:t>
      </w:r>
    </w:p>
    <w:p w:rsidR="00303243" w:rsidRDefault="00303243">
      <w:pPr>
        <w:jc w:val="both"/>
        <w:rPr>
          <w:rFonts w:ascii="Avenir" w:eastAsia="Avenir" w:hAnsi="Avenir" w:cs="Avenir"/>
        </w:rPr>
      </w:pPr>
    </w:p>
    <w:sectPr w:rsidR="00303243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BBC" w:rsidRDefault="004D6BBC">
      <w:r>
        <w:separator/>
      </w:r>
    </w:p>
  </w:endnote>
  <w:endnote w:type="continuationSeparator" w:id="0">
    <w:p w:rsidR="004D6BBC" w:rsidRDefault="004D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83B0B72-B550-4316-8F45-D302A963B076}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  <w:embedRegular r:id="rId2" w:fontKey="{998BAAA2-3733-4219-B05C-B9E29223683C}"/>
    <w:embedBold r:id="rId3" w:fontKey="{BB516FA1-3DAF-44EB-AA50-1342A9C34B17}"/>
  </w:font>
  <w:font w:name="Helvetica Neue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2E07DE4-C342-455D-B508-5D505C9F93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C53585C-DFB1-4636-BBA4-F788BDD7D23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243" w:rsidRDefault="004D6BB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BBC" w:rsidRDefault="004D6BBC">
      <w:r>
        <w:separator/>
      </w:r>
    </w:p>
  </w:footnote>
  <w:footnote w:type="continuationSeparator" w:id="0">
    <w:p w:rsidR="004D6BBC" w:rsidRDefault="004D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243" w:rsidRDefault="004D6BB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/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2547A"/>
    <w:multiLevelType w:val="multilevel"/>
    <w:tmpl w:val="0AF475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43"/>
    <w:rsid w:val="00185F19"/>
    <w:rsid w:val="00303243"/>
    <w:rsid w:val="004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ACB1D"/>
  <w15:docId w15:val="{C743A281-01CC-48E8-9F12-AA4F0A5A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608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2</cp:revision>
  <dcterms:created xsi:type="dcterms:W3CDTF">2026-10-02T18:32:00Z</dcterms:created>
  <dcterms:modified xsi:type="dcterms:W3CDTF">2026-10-02T18:40:00Z</dcterms:modified>
</cp:coreProperties>
</file>