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966" w:rsidRDefault="00524B01">
      <w:pPr>
        <w:jc w:val="right"/>
      </w:pPr>
      <w:r>
        <w:t xml:space="preserve">Querétaro, </w:t>
      </w:r>
      <w:proofErr w:type="spellStart"/>
      <w:r>
        <w:t>Qro</w:t>
      </w:r>
      <w:proofErr w:type="spellEnd"/>
      <w:r>
        <w:t xml:space="preserve">., 8 de </w:t>
      </w:r>
      <w:proofErr w:type="gramStart"/>
      <w:r>
        <w:t>Octubre</w:t>
      </w:r>
      <w:proofErr w:type="gramEnd"/>
      <w:r>
        <w:t xml:space="preserve"> de 2026</w:t>
      </w:r>
    </w:p>
    <w:p w:rsidR="00612966" w:rsidRDefault="00612966">
      <w:pPr>
        <w:jc w:val="center"/>
        <w:rPr>
          <w:b/>
          <w:bCs/>
        </w:rPr>
      </w:pPr>
    </w:p>
    <w:p w:rsidR="00612966" w:rsidRDefault="00524B01">
      <w:pPr>
        <w:jc w:val="center"/>
        <w:rPr>
          <w:b/>
          <w:bCs/>
        </w:rPr>
      </w:pPr>
      <w:bookmarkStart w:id="0" w:name="_8mmqe8h1v5q4" w:colFirst="0" w:colLast="0"/>
      <w:bookmarkEnd w:id="0"/>
      <w:r>
        <w:rPr>
          <w:b/>
          <w:bCs/>
          <w:sz w:val="26"/>
          <w:szCs w:val="26"/>
        </w:rPr>
        <w:t>BOLETIN 148/26</w:t>
      </w:r>
    </w:p>
    <w:p w:rsidR="00612966" w:rsidRDefault="0061296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612966" w:rsidRDefault="00524B0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Presentan la séptima edición de Pasaporte Querétaro </w:t>
      </w:r>
    </w:p>
    <w:p w:rsidR="00612966" w:rsidRDefault="00524B0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con la participación de los 18 municipios</w:t>
      </w:r>
    </w:p>
    <w:p w:rsidR="00612966" w:rsidRDefault="0061296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12966" w:rsidRDefault="00524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El encuentro se realizará el 17 y 18 de octubre en el Centro Educativo y Cultural del Estado de Querétaro, Manuel Gómez </w:t>
      </w:r>
      <w:proofErr w:type="spellStart"/>
      <w:r>
        <w:rPr>
          <w:color w:val="000000"/>
          <w:sz w:val="22"/>
          <w:szCs w:val="22"/>
        </w:rPr>
        <w:t>Morin</w:t>
      </w:r>
      <w:proofErr w:type="spellEnd"/>
      <w:r>
        <w:rPr>
          <w:color w:val="000000"/>
          <w:sz w:val="22"/>
          <w:szCs w:val="22"/>
        </w:rPr>
        <w:t>, con entrada libre.</w:t>
      </w:r>
    </w:p>
    <w:p w:rsidR="00612966" w:rsidRDefault="00524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Se estima una asistencia de 20 mil visitantes y una d</w:t>
      </w:r>
      <w:r w:rsidR="00725EBA">
        <w:rPr>
          <w:color w:val="000000"/>
          <w:sz w:val="22"/>
          <w:szCs w:val="22"/>
        </w:rPr>
        <w:t>errama económica cercana a los cuatro</w:t>
      </w:r>
      <w:r>
        <w:rPr>
          <w:color w:val="000000"/>
          <w:sz w:val="22"/>
          <w:szCs w:val="22"/>
        </w:rPr>
        <w:t xml:space="preserve"> millones de pesos.</w:t>
      </w:r>
    </w:p>
    <w:p w:rsidR="00612966" w:rsidRDefault="0061296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12966" w:rsidRDefault="00524B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La s</w:t>
      </w:r>
      <w:r>
        <w:rPr>
          <w:color w:val="000000"/>
        </w:rPr>
        <w:t xml:space="preserve">ecretaria de Cultura del Estado de Querétaro, Ana Paola López </w:t>
      </w:r>
      <w:proofErr w:type="spellStart"/>
      <w:r>
        <w:rPr>
          <w:color w:val="000000"/>
        </w:rPr>
        <w:t>Birlain</w:t>
      </w:r>
      <w:proofErr w:type="spellEnd"/>
      <w:r>
        <w:rPr>
          <w:color w:val="000000"/>
        </w:rPr>
        <w:t>, y la directora general del Centro Educativo y Cultural del Estado de Querétaro</w:t>
      </w:r>
      <w:r>
        <w:t xml:space="preserve"> </w:t>
      </w:r>
      <w:r>
        <w:rPr>
          <w:color w:val="000000"/>
        </w:rPr>
        <w:t xml:space="preserve">Manuel Gómez </w:t>
      </w:r>
      <w:proofErr w:type="spellStart"/>
      <w:r>
        <w:rPr>
          <w:color w:val="000000"/>
        </w:rPr>
        <w:t>Morin</w:t>
      </w:r>
      <w:proofErr w:type="spellEnd"/>
      <w:r>
        <w:rPr>
          <w:color w:val="000000"/>
        </w:rPr>
        <w:t>, Beatriz Eugenia Aguilera Becerril, presentaron la séptima edición de Pasaporte Queréta</w:t>
      </w:r>
      <w:r>
        <w:rPr>
          <w:color w:val="000000"/>
        </w:rPr>
        <w:t>ro, que reunirá por primera vez a los 18 municipios del estado en un mismo espacio para compartir sus tradiciones, gastronomía, artesanías y expresiones culturales.</w:t>
      </w:r>
    </w:p>
    <w:p w:rsidR="00612966" w:rsidRDefault="0061296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12966" w:rsidRDefault="00524B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>En compañía de presidentes municipales, directores, coordinadores y regidores municipales, d</w:t>
      </w:r>
      <w:r>
        <w:rPr>
          <w:color w:val="000000"/>
        </w:rPr>
        <w:t>espués de seis ediciones, el programa amplía su alcance con una propuesta que permitirá a las familias conocer la diversidad de las regiones de Querétaro mediante p</w:t>
      </w:r>
      <w:r>
        <w:rPr>
          <w:color w:val="000000"/>
        </w:rPr>
        <w:t>abellones artesanales y gastronómicos, talleres, presentaciones artísticas y exhibiciones en galerías. La edición anterior registró más de 13 mil visitantes, mientras que para esta jornada se proyecta alcanzar los 20 mil asistentes.</w:t>
      </w:r>
    </w:p>
    <w:p w:rsidR="00612966" w:rsidRDefault="0061296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12966" w:rsidRDefault="00524B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“Esta edición represen</w:t>
      </w:r>
      <w:r>
        <w:rPr>
          <w:color w:val="000000"/>
        </w:rPr>
        <w:t>ta una oportunidad para reconocer que la identidad de Querétaro se construye desde cada una de sus regiones. Reunir a los 18 municipios permite acercar a las familias a sus tradiciones, conocer los procesos que existen detrás de cada pieza artesanal y valo</w:t>
      </w:r>
      <w:r>
        <w:rPr>
          <w:color w:val="000000"/>
        </w:rPr>
        <w:t>rar los conocimientos que se mantienen vigentes de generación en generación”, señaló Aguilera Becerril.</w:t>
      </w:r>
    </w:p>
    <w:p w:rsidR="00612966" w:rsidRDefault="0061296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12966" w:rsidRDefault="00524B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Como parte de la programación se ofrecerán 15 talleres inspirados en las tradiciones de distintos municipios, con actividades relacionadas con palma, b</w:t>
      </w:r>
      <w:r>
        <w:rPr>
          <w:color w:val="000000"/>
        </w:rPr>
        <w:t>ordado, cerámica, telar de cintura, mármol, mimbre y otras técnicas artesanales. La propuesta busca propiciar un acercamiento directo entre las familias y los conocimientos que forman parte del patrimonio cultural de las comunidades.</w:t>
      </w:r>
    </w:p>
    <w:p w:rsidR="00612966" w:rsidRDefault="0061296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12966" w:rsidRDefault="00524B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La oferta se compleme</w:t>
      </w:r>
      <w:r>
        <w:rPr>
          <w:color w:val="000000"/>
        </w:rPr>
        <w:t>ntará con pabellones gastronómicos y una programación artística</w:t>
      </w:r>
      <w:bookmarkStart w:id="1" w:name="_GoBack"/>
      <w:bookmarkEnd w:id="1"/>
      <w:r>
        <w:rPr>
          <w:color w:val="000000"/>
        </w:rPr>
        <w:t xml:space="preserve"> para públicos de todas las edades, que contempla ballet folclórico, estudiantina, huapangos, música, rondalla, regional mexicano y mariachi, entre otras expresiones. Con ello, el encuentro per</w:t>
      </w:r>
      <w:r>
        <w:rPr>
          <w:color w:val="000000"/>
        </w:rPr>
        <w:t>mitirá conocer distintas manifestaciones culturales a través de la participación, la convivencia y el contacto directo con sus protagonistas.</w:t>
      </w:r>
    </w:p>
    <w:p w:rsidR="00612966" w:rsidRDefault="0061296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12966" w:rsidRDefault="00524B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Pasaporte Querétaro, edición estatal, se llevará a cabo el sábado 17 y domingo 18 de octubre, de 10:00 a 18:00 ho</w:t>
      </w:r>
      <w:r>
        <w:rPr>
          <w:color w:val="000000"/>
        </w:rPr>
        <w:t xml:space="preserve">ras, en el Centro Educativo y Cultural del Estado de Querétaro, Manuel Gómez </w:t>
      </w:r>
      <w:proofErr w:type="spellStart"/>
      <w:r>
        <w:rPr>
          <w:color w:val="000000"/>
        </w:rPr>
        <w:t>Morin</w:t>
      </w:r>
      <w:proofErr w:type="spellEnd"/>
      <w:r>
        <w:rPr>
          <w:color w:val="000000"/>
        </w:rPr>
        <w:t>. Las familias podrán recorrer la propuesta de los 18 municipios, participar en los talleres, conocer su oferta artesanal y gastronómica, disfrutar de las presentaciones y vi</w:t>
      </w:r>
      <w:r>
        <w:rPr>
          <w:color w:val="000000"/>
        </w:rPr>
        <w:t>sitar las exhibiciones en galerías. La entrada es libre.</w:t>
      </w:r>
    </w:p>
    <w:p w:rsidR="00612966" w:rsidRDefault="0061296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12966" w:rsidRDefault="0061296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612966">
      <w:headerReference w:type="default" r:id="rId7"/>
      <w:footerReference w:type="default" r:id="rId8"/>
      <w:pgSz w:w="12240" w:h="15840"/>
      <w:pgMar w:top="1985" w:right="1701" w:bottom="1411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B01" w:rsidRDefault="00524B01">
      <w:r>
        <w:separator/>
      </w:r>
    </w:p>
  </w:endnote>
  <w:endnote w:type="continuationSeparator" w:id="0">
    <w:p w:rsidR="00524B01" w:rsidRDefault="0052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  <w:embedRegular r:id="rId1" w:fontKey="{A8A28DB5-1CD1-40A7-964A-6B69BA181C0B}"/>
    <w:embedBold r:id="rId2" w:fontKey="{CD6463CA-D5D6-4DD9-81C3-A8EB9B565D1B}"/>
  </w:font>
  <w:font w:name="Georgia">
    <w:panose1 w:val="02040502050405020303"/>
    <w:charset w:val="00"/>
    <w:family w:val="auto"/>
    <w:pitch w:val="default"/>
    <w:embedItalic r:id="rId3" w:fontKey="{6614A990-0FFB-4452-886F-FE506B6312B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383EECE-6B82-4AA1-ADB2-0929DFC6F76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08F725C-39F5-4424-97CA-A2142E52533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966" w:rsidRDefault="00524B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B01" w:rsidRDefault="00524B01">
      <w:r>
        <w:separator/>
      </w:r>
    </w:p>
  </w:footnote>
  <w:footnote w:type="continuationSeparator" w:id="0">
    <w:p w:rsidR="00524B01" w:rsidRDefault="00524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966" w:rsidRDefault="00524B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/>
                        <a:srcRect l="57098" t="3772" r="24728" b="8416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1C76DD"/>
    <w:multiLevelType w:val="multilevel"/>
    <w:tmpl w:val="861675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966"/>
    <w:rsid w:val="00524B01"/>
    <w:rsid w:val="00612966"/>
    <w:rsid w:val="0072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DE90C"/>
  <w15:docId w15:val="{884CA9C3-D2D2-4EA8-8AB5-84CA56E5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452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Hernández Sánchez, Nefi</cp:lastModifiedBy>
  <cp:revision>3</cp:revision>
  <dcterms:created xsi:type="dcterms:W3CDTF">2026-10-08T20:44:00Z</dcterms:created>
  <dcterms:modified xsi:type="dcterms:W3CDTF">2026-10-08T20:47:00Z</dcterms:modified>
</cp:coreProperties>
</file>