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FFB" w:rsidRDefault="00D04688">
      <w:pPr>
        <w:jc w:val="right"/>
      </w:pPr>
      <w:r>
        <w:t xml:space="preserve">Querétaro, </w:t>
      </w:r>
      <w:proofErr w:type="spellStart"/>
      <w:r>
        <w:t>Qro</w:t>
      </w:r>
      <w:proofErr w:type="spellEnd"/>
      <w:r>
        <w:t>., 28 de octubre de 2026</w:t>
      </w:r>
    </w:p>
    <w:p w:rsidR="00A13FFB" w:rsidRDefault="00A13FFB">
      <w:pPr>
        <w:jc w:val="center"/>
        <w:rPr>
          <w:b/>
          <w:bCs/>
        </w:rPr>
      </w:pPr>
    </w:p>
    <w:p w:rsidR="00A13FFB" w:rsidRDefault="00D04688">
      <w:pPr>
        <w:jc w:val="center"/>
        <w:rPr>
          <w:b/>
          <w:bCs/>
        </w:rPr>
      </w:pPr>
      <w:r>
        <w:rPr>
          <w:b/>
          <w:bCs/>
        </w:rPr>
        <w:t>BOLETÍN 278/26</w:t>
      </w:r>
    </w:p>
    <w:p w:rsidR="00A13FFB" w:rsidRDefault="00A13FFB">
      <w:pPr>
        <w:rPr>
          <w:b/>
          <w:bCs/>
        </w:rPr>
      </w:pPr>
    </w:p>
    <w:p w:rsidR="00A13FFB" w:rsidRDefault="00D04688">
      <w:pPr>
        <w:jc w:val="center"/>
        <w:rPr>
          <w:b/>
          <w:bCs/>
        </w:rPr>
      </w:pPr>
      <w:r>
        <w:rPr>
          <w:b/>
          <w:bCs/>
        </w:rPr>
        <w:t xml:space="preserve">En Querétaro, se impulsa el emprendimiento con Capital Semilla </w:t>
      </w:r>
      <w:r>
        <w:rPr>
          <w:b/>
          <w:bCs/>
        </w:rPr>
        <w:t xml:space="preserve"> </w:t>
      </w:r>
    </w:p>
    <w:p w:rsidR="00A13FFB" w:rsidRDefault="00A13FFB">
      <w:pPr>
        <w:jc w:val="center"/>
        <w:rPr>
          <w:b/>
          <w:bCs/>
        </w:rPr>
      </w:pPr>
    </w:p>
    <w:p w:rsidR="00A13FFB" w:rsidRDefault="00D04688">
      <w:pPr>
        <w:numPr>
          <w:ilvl w:val="0"/>
          <w:numId w:val="1"/>
        </w:numPr>
        <w:pBdr>
          <w:top w:val="nil"/>
          <w:left w:val="nil"/>
          <w:bottom w:val="nil"/>
          <w:right w:val="nil"/>
          <w:between w:val="nil"/>
        </w:pBdr>
        <w:spacing w:line="259" w:lineRule="auto"/>
        <w:rPr>
          <w:color w:val="000000"/>
          <w:sz w:val="22"/>
          <w:szCs w:val="22"/>
        </w:rPr>
      </w:pPr>
      <w:r>
        <w:rPr>
          <w:color w:val="000000"/>
          <w:sz w:val="22"/>
          <w:szCs w:val="22"/>
        </w:rPr>
        <w:t>La tercera edición de la convocatoria Capital Semilla Coppel Emprende, benefició a 50 emprendedoras y emprendedores.</w:t>
      </w:r>
    </w:p>
    <w:p w:rsidR="00A13FFB" w:rsidRDefault="00D04688">
      <w:pPr>
        <w:numPr>
          <w:ilvl w:val="0"/>
          <w:numId w:val="1"/>
        </w:numPr>
        <w:pBdr>
          <w:top w:val="nil"/>
          <w:left w:val="nil"/>
          <w:bottom w:val="nil"/>
          <w:right w:val="nil"/>
          <w:between w:val="nil"/>
        </w:pBdr>
        <w:spacing w:line="259" w:lineRule="auto"/>
        <w:rPr>
          <w:color w:val="000000"/>
          <w:sz w:val="22"/>
          <w:szCs w:val="22"/>
        </w:rPr>
      </w:pPr>
      <w:r>
        <w:rPr>
          <w:color w:val="000000"/>
          <w:sz w:val="22"/>
          <w:szCs w:val="22"/>
        </w:rPr>
        <w:t>Recibieron un apoyo de hasta ocho mil pesos en especie, mediante equipamiento o insumos para fortalecer sus negocios</w:t>
      </w:r>
      <w:r w:rsidR="00112CDB">
        <w:rPr>
          <w:color w:val="000000"/>
          <w:sz w:val="22"/>
          <w:szCs w:val="22"/>
        </w:rPr>
        <w:t>.</w:t>
      </w:r>
    </w:p>
    <w:p w:rsidR="00A13FFB" w:rsidRDefault="00112CDB">
      <w:pPr>
        <w:numPr>
          <w:ilvl w:val="0"/>
          <w:numId w:val="1"/>
        </w:numPr>
        <w:pBdr>
          <w:top w:val="nil"/>
          <w:left w:val="nil"/>
          <w:bottom w:val="nil"/>
          <w:right w:val="nil"/>
          <w:between w:val="nil"/>
        </w:pBdr>
        <w:spacing w:after="160" w:line="259" w:lineRule="auto"/>
        <w:rPr>
          <w:color w:val="000000"/>
          <w:sz w:val="22"/>
          <w:szCs w:val="22"/>
        </w:rPr>
      </w:pPr>
      <w:r>
        <w:rPr>
          <w:color w:val="000000"/>
          <w:sz w:val="22"/>
          <w:szCs w:val="22"/>
        </w:rPr>
        <w:t xml:space="preserve">En tres años </w:t>
      </w:r>
      <w:r w:rsidR="00D04688">
        <w:rPr>
          <w:color w:val="000000"/>
          <w:sz w:val="22"/>
          <w:szCs w:val="22"/>
        </w:rPr>
        <w:t xml:space="preserve">se han impulsado más de nueve mil </w:t>
      </w:r>
      <w:r w:rsidR="00D04688">
        <w:rPr>
          <w:color w:val="000000"/>
          <w:sz w:val="22"/>
          <w:szCs w:val="22"/>
        </w:rPr>
        <w:t>emprendedores para convertir su idea y sus sueños en una realidad.</w:t>
      </w:r>
    </w:p>
    <w:p w:rsidR="00A13FFB" w:rsidRDefault="00D04688">
      <w:pPr>
        <w:spacing w:before="240" w:after="240"/>
      </w:pPr>
      <w:r>
        <w:t>Como parte de la políti</w:t>
      </w:r>
      <w:r>
        <w:t>ca que impulsa el Gobierno de Querétaro para generar oportunidades de desarrollo y fortalecer la economía desde lo local, el gobernador, Mauricio Kuri González, encabezó la ceremonia de entrega de apoyos económicos de la convocatoria Capital Semilla Coppel</w:t>
      </w:r>
      <w:r>
        <w:t xml:space="preserve"> Emprende que, en su tercera edición, benefició a un total de 50 emprendedoras y emprendedores con negocios establecidos, otorgándoles a los beneficiarios recursos de hasta ocho mil pesos en especie.</w:t>
      </w:r>
    </w:p>
    <w:p w:rsidR="00A13FFB" w:rsidRDefault="00D04688">
      <w:pPr>
        <w:spacing w:before="240" w:after="240"/>
      </w:pPr>
      <w:r>
        <w:t xml:space="preserve">Al señalar que detrás de cada negocio hay mucho más que </w:t>
      </w:r>
      <w:r>
        <w:t>una buena idea, hay trabajo, sacrificio, horas que nadie ve y, muchas veces, también miedo a equivocarse, el mandatario estatal resaltó que en Querétaro impulsan a quien tenga una idea, encuentre oportunidades y la convierta en un negocio, así como a quien</w:t>
      </w:r>
      <w:r>
        <w:t xml:space="preserve"> ya tiene un negocio y disponga de herramientas para crecer, competir y generar empleos.</w:t>
      </w:r>
    </w:p>
    <w:p w:rsidR="00A13FFB" w:rsidRDefault="00D04688">
      <w:pPr>
        <w:spacing w:before="240" w:after="240"/>
      </w:pPr>
      <w:r>
        <w:t>“Lo que se necesita para ser emprendedor es una sola cosa: es una inmunidad total al fracaso, porque les anticipo que va a haber muchos fracasos (…) Pero ¿qué creen? E</w:t>
      </w:r>
      <w:r>
        <w:t>stán tomando la mejor decisión de su vida. Les anticipo que no va a ser fácil el camino, pero les puedo decir una cosa: que es mejor que se arrepientan de haberlo hecho y de haberse aventado, a arrepentirse de nunca haberlo intentado (…) El que es vendedor</w:t>
      </w:r>
      <w:r>
        <w:t xml:space="preserve"> nunca se muere de hambre. Salgan a vender, a vender, a vender, y la venta no termina hasta que se cobra, y eso es bien importante”, alentó.</w:t>
      </w:r>
    </w:p>
    <w:p w:rsidR="00A13FFB" w:rsidRDefault="00D04688">
      <w:pPr>
        <w:spacing w:before="240" w:after="240"/>
      </w:pPr>
      <w:r>
        <w:t>En una alianza entre el IQEI, Fundación Coppel y Fundación Causa Querétaro para fortalecer negocios locales y favor</w:t>
      </w:r>
      <w:r>
        <w:t>ecer la generación de empleos, Kuri González reiteró que el mejor programa social es el empleo y, detrás de muchos empleos, hay una emprendedora o un emprendedor que alguna vez se atrevió a comenzar, que abrió una cortina, consiguió a su primer cliente, hi</w:t>
      </w:r>
      <w:r>
        <w:t xml:space="preserve">zo su primera venta y decidió seguir adelante. Desde el auditorio de la </w:t>
      </w:r>
      <w:proofErr w:type="spellStart"/>
      <w:r>
        <w:t>Sejuve</w:t>
      </w:r>
      <w:proofErr w:type="spellEnd"/>
      <w:r>
        <w:t xml:space="preserve">, el gobernador agradeció a Fundación Coppel y a Fundación Causa Querétaro por hacer equipo con el Gobierno del Estado, porque juntos, dijo, demostramos que, cuando el gobierno, </w:t>
      </w:r>
      <w:r>
        <w:t>las empresas y la sociedad sumamos esfuerzos, podemos abrir más oportunidades.</w:t>
      </w:r>
    </w:p>
    <w:p w:rsidR="00A13FFB" w:rsidRDefault="00D04688">
      <w:pPr>
        <w:spacing w:before="240" w:after="240"/>
      </w:pPr>
      <w:r>
        <w:lastRenderedPageBreak/>
        <w:t xml:space="preserve">“Dos últimos consejos: escuchen al negocio, escúchenlo, el negocio te dice para dónde va (…) No se pongan un techo, no digan: ‘Ay, nada más vendiendo al Oxxo o al </w:t>
      </w:r>
      <w:proofErr w:type="gramStart"/>
      <w:r>
        <w:t>Asturiano</w:t>
      </w:r>
      <w:proofErr w:type="gramEnd"/>
      <w:r>
        <w:t xml:space="preserve">, ya </w:t>
      </w:r>
      <w:r>
        <w:t xml:space="preserve">con eso me quedo tranquilo’. No, yo voy a llevar a las gelatinas a que sean </w:t>
      </w:r>
      <w:proofErr w:type="gramStart"/>
      <w:r>
        <w:t>la número</w:t>
      </w:r>
      <w:proofErr w:type="gramEnd"/>
      <w:r>
        <w:t xml:space="preserve"> uno del mundo. Piensen en grande, no sean codos con sus pensamientos, seamos </w:t>
      </w:r>
      <w:proofErr w:type="spellStart"/>
      <w:r>
        <w:t>aspiracionistas</w:t>
      </w:r>
      <w:proofErr w:type="spellEnd"/>
      <w:r>
        <w:t>. Aquí queremos tener grandes empresas, aquí queremos ganar y que nos vaya muy</w:t>
      </w:r>
      <w:r>
        <w:t xml:space="preserve"> bien a todas y a todos, porque nada ni nadie te da la dignidad de tener un empleo (…) Entonces, lo que les digo es: trabajen y sean empresarios, no sean hombres de negocios”, concluyó.</w:t>
      </w:r>
    </w:p>
    <w:p w:rsidR="00A13FFB" w:rsidRDefault="00D04688">
      <w:pPr>
        <w:spacing w:before="240" w:after="240"/>
      </w:pPr>
      <w:r>
        <w:t>Luego de enfatizar que el emprendimiento no es una ciencia, sino un ar</w:t>
      </w:r>
      <w:r>
        <w:t>te, el director del Instituto Queretano del Emprendimiento y la Innovación, Adolfo de la Isla Espinoza, puntualizó que desde el IQEI apoyan</w:t>
      </w:r>
      <w:r>
        <w:t xml:space="preserve"> a la señora que hace la salsa macha en la cocina de su casa hasta a </w:t>
      </w:r>
      <w:proofErr w:type="spellStart"/>
      <w:r>
        <w:t>startups</w:t>
      </w:r>
      <w:proofErr w:type="spellEnd"/>
      <w:r>
        <w:t xml:space="preserve"> de ciencia y tecnología, así como</w:t>
      </w:r>
      <w:r>
        <w:t xml:space="preserve"> a diferentes industrias de los sectores aeronáutico, automotriz y aeroespacial. Abundó que durante los tres años que tiene en operación Capital Semilla, con aliados estratégicos, han atendido a más de nueve mil emprendedores y se ha capacitado a más de 50</w:t>
      </w:r>
      <w:r>
        <w:t>0 emprendedores en procesos de incubación y aceleración de alto impacto para que sus proyectos tengan una estructura.</w:t>
      </w:r>
    </w:p>
    <w:p w:rsidR="00A13FFB" w:rsidRDefault="00D04688">
      <w:pPr>
        <w:spacing w:before="240" w:after="240"/>
      </w:pPr>
      <w:r>
        <w:t>"Esta es una entrega muy especial, es la tercera entrega que hacemos de esta colaboración que tenemos con Fundación Coppel (…) El día de hoy vamos a estar entregando 50 apoyos de capital semilla, pero más allá del capital semilla que se van a llevar el día</w:t>
      </w:r>
      <w:r>
        <w:t xml:space="preserve"> de hoy para beneficiar a sus negocios, la capacitación que se les dio, la capacitación que se llevó a cabo, los </w:t>
      </w:r>
      <w:proofErr w:type="spellStart"/>
      <w:r>
        <w:t>webinars</w:t>
      </w:r>
      <w:proofErr w:type="spellEnd"/>
      <w:r>
        <w:t>, estoy seguro de que fueron trascendentales para poder darle más estructura, más forma a su negocio. El emprendimiento no es una cienc</w:t>
      </w:r>
      <w:r>
        <w:t xml:space="preserve">ia, el emprendimiento es un arte y hay que ir creciendo con el negocio, hay que aprender a escuchar al negocio, hay que irle dando forma para que ese negocio nos pueda rendir frutos, tanto económicos, que beneficien al desarrollo económico no solamente de </w:t>
      </w:r>
      <w:r>
        <w:t>Querétaro, sino también de todo México", celebró.</w:t>
      </w:r>
    </w:p>
    <w:p w:rsidR="00A13FFB" w:rsidRDefault="00D04688">
      <w:pPr>
        <w:spacing w:before="240" w:after="240"/>
      </w:pPr>
      <w:r>
        <w:t>Tras recalcar que el origen no es destino, el coordinador de Desarrollo Económico en Fundación Coppel, Daniel Alberto Astorga Espinoza, detalló que el Grupo, uno de los empleadores más grandes de México, co</w:t>
      </w:r>
      <w:r>
        <w:t xml:space="preserve">n más de mil tiendas en toda la República, mediante la plataforma de innovación Coppel Emprende, permitió que las y los participantes cursaran de manera gratuita una capacitación multidisciplinaria. A la fecha, en Querétaro suman alrededor de tres mil 100 </w:t>
      </w:r>
      <w:r>
        <w:t>empresarios en capacitación constante dentro de la plataforma Coppel Emprende, que está disponible 24/7.</w:t>
      </w:r>
    </w:p>
    <w:p w:rsidR="00A13FFB" w:rsidRDefault="00D04688">
      <w:pPr>
        <w:spacing w:before="240" w:after="240"/>
      </w:pPr>
      <w:r>
        <w:t xml:space="preserve">"Para nosotros, acompañarlos en este sueño de emprender, de gestionar sus empresas, esa fue la razón principal por la cual creamos Coppel Emprende. Es </w:t>
      </w:r>
      <w:r>
        <w:t>donde les damos herramientas, contenido e información que les sea útil para gestionar sus empresas y puedan aprender más de ventas, más de gestión de negocio, de inventario, de finanzas, etcétera (…) Entonces, es natural que nosotros nos aliemos con difere</w:t>
      </w:r>
      <w:r>
        <w:t xml:space="preserve">ntes organizaciones civiles, como lo es Fundación Causa, pero también con gobiernos estatales a través de los secretarios de Economía, y lo dijeron hace un momento en el video, que Querétaro no es una casualidad, ya es una realidad enorme. El hecho de que </w:t>
      </w:r>
      <w:r>
        <w:t xml:space="preserve">esté por acá el gobernador Kuri acompañándonos, que esté el secretario, que esté Adolfo de la Isla y demás autoridades, no es para nada una casualidad. </w:t>
      </w:r>
      <w:r>
        <w:lastRenderedPageBreak/>
        <w:t>Esto es gracias a la intención de querer realmente incidir en ustedes para que tengan un mejor desarroll</w:t>
      </w:r>
      <w:r>
        <w:t>o como profesionales en la gestión de su negocio", afirmó.</w:t>
      </w:r>
    </w:p>
    <w:p w:rsidR="00A13FFB" w:rsidRDefault="00D04688">
      <w:pPr>
        <w:spacing w:before="240" w:after="240"/>
      </w:pPr>
      <w:r>
        <w:t>Al comunicar que aproximadamente el 97 por ciento de las empresas en México son micro y pequeñas, Astorga Espinoza refirió</w:t>
      </w:r>
      <w:r>
        <w:t xml:space="preserve"> que, bajo este indicador,</w:t>
      </w:r>
      <w:bookmarkStart w:id="0" w:name="_GoBack"/>
      <w:bookmarkEnd w:id="0"/>
      <w:r>
        <w:t xml:space="preserve"> es justo decir que las microempresas y las pequeñ</w:t>
      </w:r>
      <w:r>
        <w:t>as empresas son el motor económico de este país. Ante emprendedoras y emprendedores, subrayó que es a través del desarrollo profesional de los dueños y dueñas de las micro y pequeñas empresas como pueden incidir en mejorar la calidad de vida de las persona</w:t>
      </w:r>
      <w:r>
        <w:t>s.</w:t>
      </w:r>
    </w:p>
    <w:p w:rsidR="00A13FFB" w:rsidRDefault="00D04688">
      <w:pPr>
        <w:spacing w:before="240" w:after="240"/>
      </w:pPr>
      <w:r>
        <w:t>Emprender no es fácil; detrás de cada negocio hay mucho esfuerzo, sacrificios y, sobre todo, sueños que queremos hacer realidad, afirmó Astrid Ramírez Rodríguez, fundadora de gelatinas GELADDI, quien, a nombre de los beneficiarios del programa Capital S</w:t>
      </w:r>
      <w:r>
        <w:t>emilla Coppel Emprende, destacó que este apoyo representa mucho más que herramientas o equipamiento para los negocios: es una oportunidad para seguir creciendo, mejorar lo que hacen y acercarse cada vez más a sus metas. Agradeció a las autoridades estatale</w:t>
      </w:r>
      <w:r>
        <w:t xml:space="preserve">s por impulsar a quienes todos los días trabajan para sacar adelante sus emprendimientos. Estas acciones, dijo, demuestran que en Querétaro los sueños de quien emprende también cuentan, porque cuando apoyan a un emprendedor, también impulsan el futuro del </w:t>
      </w:r>
      <w:r>
        <w:t>estado.</w:t>
      </w:r>
    </w:p>
    <w:p w:rsidR="00A13FFB" w:rsidRDefault="00A13FFB">
      <w:bookmarkStart w:id="1" w:name="_heading=h.5d5e9id2uqsr" w:colFirst="0" w:colLast="0"/>
      <w:bookmarkEnd w:id="1"/>
    </w:p>
    <w:sectPr w:rsidR="00A13FFB">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04688">
      <w:r>
        <w:separator/>
      </w:r>
    </w:p>
  </w:endnote>
  <w:endnote w:type="continuationSeparator" w:id="0">
    <w:p w:rsidR="00000000" w:rsidRDefault="00D04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A95A75B1-5BB1-4DFA-8725-F2DC07F7F79F}"/>
  </w:font>
  <w:font w:name="Courier New">
    <w:panose1 w:val="02070309020205020404"/>
    <w:charset w:val="00"/>
    <w:family w:val="modern"/>
    <w:pitch w:val="fixed"/>
    <w:sig w:usb0="E0002EFF" w:usb1="C0007843" w:usb2="00000009" w:usb3="00000000" w:csb0="000001FF" w:csb1="00000000"/>
  </w:font>
  <w:font w:name="Avenir">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7ACB37D-EB7D-4B70-946E-63FA8CF4A1D1}"/>
    <w:embedBold r:id="rId3" w:fontKey="{0C5946D6-0B32-4109-BD9D-913F1E28D800}"/>
  </w:font>
  <w:font w:name="Georgia">
    <w:panose1 w:val="02040502050405020303"/>
    <w:charset w:val="00"/>
    <w:family w:val="roman"/>
    <w:pitch w:val="variable"/>
    <w:sig w:usb0="00000287" w:usb1="00000000" w:usb2="00000000" w:usb3="00000000" w:csb0="0000009F" w:csb1="00000000"/>
    <w:embedItalic r:id="rId4" w:fontKey="{9A6F8FB8-127A-4D34-8149-5A6958A55CDD}"/>
  </w:font>
  <w:font w:name="Calibri Light">
    <w:panose1 w:val="020F0302020204030204"/>
    <w:charset w:val="00"/>
    <w:family w:val="swiss"/>
    <w:pitch w:val="variable"/>
    <w:sig w:usb0="E4002EFF" w:usb1="C200247B" w:usb2="00000009" w:usb3="00000000" w:csb0="000001FF" w:csb1="00000000"/>
    <w:embedRegular r:id="rId5" w:fontKey="{CAF6D0C9-EEE1-4E9E-94C3-E6CD1DE6723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FFB" w:rsidRDefault="00D04688">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04688">
      <w:r>
        <w:separator/>
      </w:r>
    </w:p>
  </w:footnote>
  <w:footnote w:type="continuationSeparator" w:id="0">
    <w:p w:rsidR="00000000" w:rsidRDefault="00D046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FFB" w:rsidRDefault="00D04688">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A13FFB" w:rsidRDefault="00A13FFB">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3162"/>
    <w:multiLevelType w:val="multilevel"/>
    <w:tmpl w:val="5BAC40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FFB"/>
    <w:rsid w:val="00112CDB"/>
    <w:rsid w:val="002C2994"/>
    <w:rsid w:val="00A13FFB"/>
    <w:rsid w:val="00D04688"/>
    <w:rsid w:val="00FA25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A61F"/>
  <w15:docId w15:val="{3921BC80-8A1B-419C-83F3-B83BECC0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CA3M8Px8nX7U4dSizUnOgCrc4A==">CgMxLjAyDmguNWQ1ZTlpZDJ1cXNyMg5oLjVkNWU5aWQydXFzcjIOaC41ZDVlOWlkMnVxc3IyDmguNWQ1ZTlpZDJ1cXNyMg5oLjVkNWU5aWQydXFzcjIOaC41ZDVlOWlkMnVxc3IyDmguNWQ1ZTlpZDJ1cXNyMg5oLjVkNWU5aWQydXFzcjIOaC41ZDVlOWlkMnVxc3IyDmguNWQ1ZTlpZDJ1cXNyMg5oLjVkNWU5aWQydXFzcjIOaC41ZDVlOWlkMnVxc3I4AHIhMVJ0ZktRQ1lDc1VBQ3Q1YVJzTW04bVVlMGVMV1FtR3c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1158</Words>
  <Characters>6370</Characters>
  <Application>Microsoft Office Word</Application>
  <DocSecurity>0</DocSecurity>
  <Lines>53</Lines>
  <Paragraphs>15</Paragraphs>
  <ScaleCrop>false</ScaleCrop>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Espinoza Arvizu, Perla Yadira</cp:lastModifiedBy>
  <cp:revision>10</cp:revision>
  <dcterms:created xsi:type="dcterms:W3CDTF">2026-10-28T17:43:00Z</dcterms:created>
  <dcterms:modified xsi:type="dcterms:W3CDTF">2026-10-28T19:32:00Z</dcterms:modified>
</cp:coreProperties>
</file>