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43D84293" w:rsidR="009C0D7E" w:rsidRPr="004667B8" w:rsidRDefault="00A64D9C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CP/1532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5653A312" w:rsidR="009C0D7E" w:rsidRDefault="00A64D9C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</w:t>
      </w:r>
      <w:r w:rsidR="002F55BA">
        <w:rPr>
          <w:rFonts w:ascii="Arial" w:hAnsi="Arial" w:cs="Arial"/>
          <w:sz w:val="22"/>
          <w:lang w:val="es-ES"/>
        </w:rPr>
        <w:t xml:space="preserve">0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73201C03" w14:textId="77777777" w:rsidR="00A64D9C" w:rsidRPr="00A64D9C" w:rsidRDefault="00A64D9C" w:rsidP="00A64D9C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A64D9C">
        <w:rPr>
          <w:rFonts w:ascii="Arial" w:hAnsi="Arial" w:cs="Arial"/>
          <w:b/>
          <w:sz w:val="28"/>
          <w:szCs w:val="28"/>
        </w:rPr>
        <w:t xml:space="preserve">CELEBRA GOBIERNO DE NUEVO LEON TRADICIÓN </w:t>
      </w:r>
    </w:p>
    <w:p w14:paraId="482B8284" w14:textId="31DF9E9E" w:rsidR="00E23F8F" w:rsidRDefault="00A64D9C" w:rsidP="00A64D9C">
      <w:pPr>
        <w:jc w:val="center"/>
        <w:rPr>
          <w:rFonts w:ascii="Arial" w:hAnsi="Arial" w:cs="Arial"/>
          <w:b/>
          <w:sz w:val="28"/>
          <w:szCs w:val="28"/>
        </w:rPr>
      </w:pPr>
      <w:r w:rsidRPr="00A64D9C">
        <w:rPr>
          <w:rFonts w:ascii="Arial" w:hAnsi="Arial" w:cs="Arial"/>
          <w:b/>
          <w:sz w:val="28"/>
          <w:szCs w:val="28"/>
        </w:rPr>
        <w:t>DE DÍA DE MUERTOS CON CONCURSO DE ALTARES 2026</w:t>
      </w:r>
    </w:p>
    <w:bookmarkEnd w:id="0"/>
    <w:p w14:paraId="6AD4F33B" w14:textId="77777777" w:rsidR="00A64D9C" w:rsidRDefault="00A64D9C" w:rsidP="00A64D9C">
      <w:pPr>
        <w:jc w:val="center"/>
        <w:rPr>
          <w:rFonts w:ascii="Arial" w:hAnsi="Arial" w:cs="Arial"/>
          <w:b/>
          <w:sz w:val="28"/>
          <w:szCs w:val="28"/>
        </w:rPr>
      </w:pPr>
    </w:p>
    <w:p w14:paraId="50DF179B" w14:textId="5203904B" w:rsidR="00A64D9C" w:rsidRPr="00A64D9C" w:rsidRDefault="00A64D9C" w:rsidP="00A64D9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A64D9C">
        <w:rPr>
          <w:rFonts w:ascii="Arial" w:hAnsi="Arial" w:cs="Arial"/>
          <w:i/>
          <w:sz w:val="24"/>
          <w:szCs w:val="24"/>
        </w:rPr>
        <w:t>Participan 11 dependencias en concurso para honrar a las y los colaboradores fallecidos que dejaron un legado por su entrega, esfuerzo y trabajo diario</w:t>
      </w:r>
    </w:p>
    <w:p w14:paraId="501031D3" w14:textId="57F01D46" w:rsidR="00C27394" w:rsidRPr="00A64D9C" w:rsidRDefault="00A64D9C" w:rsidP="00A64D9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A64D9C">
        <w:rPr>
          <w:rFonts w:ascii="Arial" w:hAnsi="Arial" w:cs="Arial"/>
          <w:i/>
          <w:sz w:val="24"/>
          <w:szCs w:val="24"/>
        </w:rPr>
        <w:t xml:space="preserve">La ceremonia de premiación a los tres primeros lugares se realizará el martes de 3 de noviembre en la Biblioteca Central del Estado y está abierto al público general. 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0714B464" w14:textId="77777777" w:rsidR="00A64D9C" w:rsidRDefault="00BF1FBE" w:rsidP="00A64D9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A64D9C" w:rsidRPr="00A64D9C">
        <w:rPr>
          <w:rFonts w:ascii="Arial" w:hAnsi="Arial" w:cs="Arial"/>
          <w:sz w:val="28"/>
          <w:szCs w:val="28"/>
        </w:rPr>
        <w:t>Para preservar las tradiciones mexicanas y fortalecer la convivencia y el trabajo en equipo entre las y los servidores públicos, el Gobierno de Nuevo León, a través de la Secretaría de Administración, realizó el Concu</w:t>
      </w:r>
      <w:r w:rsidR="00A64D9C">
        <w:rPr>
          <w:rFonts w:ascii="Arial" w:hAnsi="Arial" w:cs="Arial"/>
          <w:sz w:val="28"/>
          <w:szCs w:val="28"/>
        </w:rPr>
        <w:t>rso de Altares de Muertos 2026.</w:t>
      </w:r>
    </w:p>
    <w:p w14:paraId="36F47981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3288897C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Gloria Morales, Secretaria de Administración, explicó que esta iniciativa reúne el talento y la creatividad del personal de distintas Secretarías y organismos descentralizados para rendir homenaje a quienes han fallecido, compartir sus historias y mantener viva una de las expresiones culturales</w:t>
      </w:r>
      <w:r>
        <w:rPr>
          <w:rFonts w:ascii="Arial" w:hAnsi="Arial" w:cs="Arial"/>
          <w:sz w:val="28"/>
          <w:szCs w:val="28"/>
        </w:rPr>
        <w:t xml:space="preserve"> más representativas de México.</w:t>
      </w:r>
    </w:p>
    <w:p w14:paraId="51717B32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59D19DE7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“Estamos muy contentos, ya que en esta edición participan 11 equipos de diferentes dependencias. Este es el cuarto año consecutivo que lo realizamos y la respuesta fue increíble, sobre todo por la dedicación y el esfuerzo que todos pusi</w:t>
      </w:r>
      <w:r>
        <w:rPr>
          <w:rFonts w:ascii="Arial" w:hAnsi="Arial" w:cs="Arial"/>
          <w:sz w:val="28"/>
          <w:szCs w:val="28"/>
        </w:rPr>
        <w:t>eron en sus altares”, comentó.</w:t>
      </w:r>
    </w:p>
    <w:p w14:paraId="722A71A7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02C9915B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 xml:space="preserve">Aunque en años anteriores la temática de los altares se orientó a honrar la memoria de artistas locales y nacionales, en esta edición la Secretaría de Administración enfocó la celebración en reconocer el </w:t>
      </w:r>
      <w:r w:rsidRPr="00A64D9C">
        <w:rPr>
          <w:rFonts w:ascii="Arial" w:hAnsi="Arial" w:cs="Arial"/>
          <w:sz w:val="28"/>
          <w:szCs w:val="28"/>
        </w:rPr>
        <w:lastRenderedPageBreak/>
        <w:t>trabajo, legado y memoria de aquellas colaboradores y colaboradores fallecidos en los último</w:t>
      </w:r>
      <w:r>
        <w:rPr>
          <w:rFonts w:ascii="Arial" w:hAnsi="Arial" w:cs="Arial"/>
          <w:sz w:val="28"/>
          <w:szCs w:val="28"/>
        </w:rPr>
        <w:t>s años.</w:t>
      </w:r>
    </w:p>
    <w:p w14:paraId="0E1F356B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144957AE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“Si algo hemos fortalecido al interior del Gobierno de Nuevo León es el reconocimiento a nuestra gente, a esas personas que todos los días hacen posibles los grandes proyectos y programas. Es su gente lo que hace grande a este gobierno”, afirmó Mo</w:t>
      </w:r>
      <w:r>
        <w:rPr>
          <w:rFonts w:ascii="Arial" w:hAnsi="Arial" w:cs="Arial"/>
          <w:sz w:val="28"/>
          <w:szCs w:val="28"/>
        </w:rPr>
        <w:t>rales.</w:t>
      </w:r>
    </w:p>
    <w:p w14:paraId="3945A283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2CF5C037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En la evaluación se consideran el apego a la tradición, la creatividad y originalidad, el contenido del homenaje, la identidad de la dependencia, la comp</w:t>
      </w:r>
      <w:r>
        <w:rPr>
          <w:rFonts w:ascii="Arial" w:hAnsi="Arial" w:cs="Arial"/>
          <w:sz w:val="28"/>
          <w:szCs w:val="28"/>
        </w:rPr>
        <w:t>osición visual y la exposición.</w:t>
      </w:r>
    </w:p>
    <w:p w14:paraId="0BFC9E1C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1E9CA6C6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Los participantes integraron materiales reciclados a sus altares, como telas, botellas de pet, hojas, entre otros. Además, de artículos tradicionales como el copal, papel picado, sal, agua, cruz de cal, veladora</w:t>
      </w:r>
      <w:r>
        <w:rPr>
          <w:rFonts w:ascii="Arial" w:hAnsi="Arial" w:cs="Arial"/>
          <w:sz w:val="28"/>
          <w:szCs w:val="28"/>
        </w:rPr>
        <w:t>s led y flores de cempasúchil.</w:t>
      </w:r>
    </w:p>
    <w:p w14:paraId="5209A832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6D92DECA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“Ayer (jueves) dimos a conocer los altares finalistas, la competencia estuvo muy cerrada, pero gracias al comité integrado por expertos en cultura, arte y tradiciones mexicanas quedaron seleccionada</w:t>
      </w:r>
      <w:r>
        <w:rPr>
          <w:rFonts w:ascii="Arial" w:hAnsi="Arial" w:cs="Arial"/>
          <w:sz w:val="28"/>
          <w:szCs w:val="28"/>
        </w:rPr>
        <w:t>s seis dependencias”, afirmó.</w:t>
      </w:r>
    </w:p>
    <w:p w14:paraId="7A789777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1DD3963E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Las dependencias finalistas son: las Secretarías General de Gobierno, Educación, Participación y Administración, así como el Fideicomiso de Desarrollo Urbano (FIDEURB) y el Sindicato Único de Servidores Públicos del Gobierno de</w:t>
      </w:r>
      <w:r>
        <w:rPr>
          <w:rFonts w:ascii="Arial" w:hAnsi="Arial" w:cs="Arial"/>
          <w:sz w:val="28"/>
          <w:szCs w:val="28"/>
        </w:rPr>
        <w:t>l Estado de Nuevo León (SUSPE).</w:t>
      </w:r>
    </w:p>
    <w:p w14:paraId="4306E1DE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5A996B1B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La Secretaria de Administración, Gloria Morales, destacó que estas actividades propician espacios de encuentro en los que las y los colaboradores comparten ideas, suman habilidades y fortal</w:t>
      </w:r>
      <w:r>
        <w:rPr>
          <w:rFonts w:ascii="Arial" w:hAnsi="Arial" w:cs="Arial"/>
          <w:sz w:val="28"/>
          <w:szCs w:val="28"/>
        </w:rPr>
        <w:t>ecen su sentido de pertenencia.</w:t>
      </w:r>
    </w:p>
    <w:p w14:paraId="2FB1EF59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69D4DDCB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lastRenderedPageBreak/>
        <w:t>La preparación de cada altar requiere organización, distribución de tareas y colaboración, valores que también contribuyen al trabajo diario y a la construcción de mejor</w:t>
      </w:r>
      <w:r>
        <w:rPr>
          <w:rFonts w:ascii="Arial" w:hAnsi="Arial" w:cs="Arial"/>
          <w:sz w:val="28"/>
          <w:szCs w:val="28"/>
        </w:rPr>
        <w:t>es relaciones entre compañeros.</w:t>
      </w:r>
    </w:p>
    <w:p w14:paraId="0C1E373B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605B5FAA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La Secretaría de Administración felicitó a los seis semifinalistas y reconoció el entusiasmo y la dedicación de todos los equipos participantes por contribuir a la p</w:t>
      </w:r>
      <w:r>
        <w:rPr>
          <w:rFonts w:ascii="Arial" w:hAnsi="Arial" w:cs="Arial"/>
          <w:sz w:val="28"/>
          <w:szCs w:val="28"/>
        </w:rPr>
        <w:t>reservación de nuestras raíces.</w:t>
      </w:r>
    </w:p>
    <w:p w14:paraId="28171F2E" w14:textId="77777777" w:rsidR="00A64D9C" w:rsidRDefault="00A64D9C" w:rsidP="00A64D9C">
      <w:pPr>
        <w:jc w:val="both"/>
        <w:rPr>
          <w:rFonts w:ascii="Arial" w:hAnsi="Arial" w:cs="Arial"/>
          <w:sz w:val="28"/>
          <w:szCs w:val="28"/>
        </w:rPr>
      </w:pPr>
    </w:p>
    <w:p w14:paraId="4B70D62F" w14:textId="2C71E2D0" w:rsidR="00061431" w:rsidRDefault="00A64D9C" w:rsidP="00A64D9C">
      <w:pPr>
        <w:jc w:val="both"/>
        <w:rPr>
          <w:rFonts w:ascii="Arial" w:hAnsi="Arial" w:cs="Arial"/>
          <w:sz w:val="28"/>
          <w:szCs w:val="28"/>
        </w:rPr>
      </w:pPr>
      <w:r w:rsidRPr="00A64D9C">
        <w:rPr>
          <w:rFonts w:ascii="Arial" w:hAnsi="Arial" w:cs="Arial"/>
          <w:sz w:val="28"/>
          <w:szCs w:val="28"/>
        </w:rPr>
        <w:t>Los ganadores de los primeros tres lugares se darán a conocer el martes 3 de noviembre, a las 10:00 horas, durante la ceremonia de premiación en el Auditorio de la Biblioteca Central del Estado Fray Servando Teresa de Mier, en el Centro de Monterrey.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4D9C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5CB29B-6615-4491-8671-ECB741EA5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2026-10-30T20:46:00Z</dcterms:created>
  <dcterms:modified xsi:type="dcterms:W3CDTF">2026-10-30T20:46:00Z</dcterms:modified>
</cp:coreProperties>
</file>