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63AA6768" w:rsidR="009C0D7E" w:rsidRDefault="008E60FD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14AD1">
        <w:rPr>
          <w:rFonts w:ascii="Arial" w:hAnsi="Arial" w:cs="Arial"/>
          <w:sz w:val="22"/>
          <w:lang w:val="es-ES"/>
        </w:rPr>
        <w:t>noviem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2D9E7AB7" w:rsidR="00E23F8F" w:rsidRDefault="008E60FD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8E60FD">
        <w:rPr>
          <w:rFonts w:ascii="Arial" w:hAnsi="Arial" w:cs="Arial"/>
          <w:b/>
          <w:sz w:val="28"/>
          <w:szCs w:val="28"/>
        </w:rPr>
        <w:t>ANUNCIAN GANADORES DEL PREMIO MUSEO DE HISTORIA MEXICANA 2026</w:t>
      </w:r>
    </w:p>
    <w:bookmarkEnd w:id="0"/>
    <w:p w14:paraId="33D67F12" w14:textId="77777777" w:rsidR="008E60FD" w:rsidRDefault="008E60FD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40ADF702" w:rsidR="00C27394" w:rsidRDefault="008E60FD" w:rsidP="008E60FD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8E60FD">
        <w:rPr>
          <w:rFonts w:ascii="Arial" w:hAnsi="Arial" w:cs="Arial"/>
          <w:i/>
          <w:sz w:val="24"/>
          <w:szCs w:val="24"/>
        </w:rPr>
        <w:t>La ceremonia de entrega del Premio Museo de Historia Mexicana: Investigaciones sobre el Noreste de México 2026 se realizará el jueves 26 de noviembre de 2026 a las 19:00 horas en el Auditorio del Museo de Historia Mexicana.</w:t>
      </w:r>
      <w:r w:rsidR="00B14525" w:rsidRPr="00B14525">
        <w:rPr>
          <w:rFonts w:ascii="Arial" w:hAnsi="Arial" w:cs="Arial"/>
          <w:i/>
          <w:sz w:val="24"/>
          <w:szCs w:val="24"/>
        </w:rPr>
        <w:t xml:space="preserve"> 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0E35208A" w14:textId="77777777" w:rsidR="008E60FD" w:rsidRDefault="00BF1FBE" w:rsidP="008E60F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8E60FD" w:rsidRPr="008E60FD">
        <w:rPr>
          <w:rFonts w:ascii="Arial" w:hAnsi="Arial" w:cs="Arial"/>
          <w:sz w:val="28"/>
          <w:szCs w:val="28"/>
        </w:rPr>
        <w:t xml:space="preserve">El Patronato de los 3 Museos de Historia y el Museo de Historia Mexicana informan que los investigadores Leonardo Guzmán Garza, Alfredo García Anaya, José de Jesús Rodríguez Monreal y Alejandro </w:t>
      </w:r>
      <w:proofErr w:type="spellStart"/>
      <w:r w:rsidR="008E60FD" w:rsidRPr="008E60FD">
        <w:rPr>
          <w:rFonts w:ascii="Arial" w:hAnsi="Arial" w:cs="Arial"/>
          <w:sz w:val="28"/>
          <w:szCs w:val="28"/>
        </w:rPr>
        <w:t>Quitzé</w:t>
      </w:r>
      <w:proofErr w:type="spellEnd"/>
      <w:r w:rsidR="008E60FD" w:rsidRPr="008E60FD">
        <w:rPr>
          <w:rFonts w:ascii="Arial" w:hAnsi="Arial" w:cs="Arial"/>
          <w:sz w:val="28"/>
          <w:szCs w:val="28"/>
        </w:rPr>
        <w:t xml:space="preserve"> Barranco Muñoz, son los ganadores de la séptima edición del Premio Museo de Historia Mexicana: Investigaciones s</w:t>
      </w:r>
      <w:r w:rsidR="008E60FD">
        <w:rPr>
          <w:rFonts w:ascii="Arial" w:hAnsi="Arial" w:cs="Arial"/>
          <w:sz w:val="28"/>
          <w:szCs w:val="28"/>
        </w:rPr>
        <w:t>obre el Noreste de México 2026.</w:t>
      </w:r>
    </w:p>
    <w:p w14:paraId="292084F1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</w:p>
    <w:p w14:paraId="6E1CE46F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  <w:r w:rsidRPr="008E60FD">
        <w:rPr>
          <w:rFonts w:ascii="Arial" w:hAnsi="Arial" w:cs="Arial"/>
          <w:sz w:val="28"/>
          <w:szCs w:val="28"/>
        </w:rPr>
        <w:t xml:space="preserve">El premio reconoce la calidad y las aportaciones de trabajos de investigación y tesis de posgrado dedicados al estudio de la historia regional y agradece a la comunidad académica su dedicación y compromiso con la investigación histórica, una labor fundamental para preservar la memoria, ampliar el conocimiento del pasado y fortalecer el reconocimiento del patrimonio cultural </w:t>
      </w:r>
      <w:r>
        <w:rPr>
          <w:rFonts w:ascii="Arial" w:hAnsi="Arial" w:cs="Arial"/>
          <w:sz w:val="28"/>
          <w:szCs w:val="28"/>
        </w:rPr>
        <w:t>del noreste de México.</w:t>
      </w:r>
    </w:p>
    <w:p w14:paraId="3C2296C3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</w:p>
    <w:p w14:paraId="4227AAA8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  <w:r w:rsidRPr="008E60FD">
        <w:rPr>
          <w:rFonts w:ascii="Arial" w:hAnsi="Arial" w:cs="Arial"/>
          <w:sz w:val="28"/>
          <w:szCs w:val="28"/>
        </w:rPr>
        <w:t>En esta edición se recibieron 26 trabajos: 15 en la categoría de Trabajos de Investigación y 11 en la de Tesis de Posgrado. El jurado calificador estuvo integrado por la Dra. Diana Irina Córdoba Ramírez, el Dr. José Manuel Rosales Mendoza y la Dra. María</w:t>
      </w:r>
      <w:r>
        <w:rPr>
          <w:rFonts w:ascii="Arial" w:hAnsi="Arial" w:cs="Arial"/>
          <w:sz w:val="28"/>
          <w:szCs w:val="28"/>
        </w:rPr>
        <w:t xml:space="preserve"> Teresa Álvarez-Icaza Longoria.</w:t>
      </w:r>
    </w:p>
    <w:p w14:paraId="2D7A59D2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</w:p>
    <w:p w14:paraId="66E8828B" w14:textId="06CACF2B" w:rsidR="008E60FD" w:rsidRP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  <w:r w:rsidRPr="008E60FD">
        <w:rPr>
          <w:rFonts w:ascii="Arial" w:hAnsi="Arial" w:cs="Arial"/>
          <w:sz w:val="28"/>
          <w:szCs w:val="28"/>
        </w:rPr>
        <w:t xml:space="preserve">Los trabajos premiados abordan distintos procesos históricos que permiten profundizar en la comprensión de la sociedad del noreste </w:t>
      </w:r>
      <w:r w:rsidRPr="008E60FD">
        <w:rPr>
          <w:rFonts w:ascii="Arial" w:hAnsi="Arial" w:cs="Arial"/>
          <w:sz w:val="28"/>
          <w:szCs w:val="28"/>
        </w:rPr>
        <w:lastRenderedPageBreak/>
        <w:t>mexicano, sus instituciones, sus transformaciones y las relaciones sociales que han contribuido a configurar su identidad. La ceremonia de premiación se realizará el jueves 26 de noviembre a las 19:00 horas, en el Auditorio del Museo de Historia Mexicana.</w:t>
      </w:r>
    </w:p>
    <w:p w14:paraId="49D4A5C7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</w:p>
    <w:p w14:paraId="00E50205" w14:textId="77777777" w:rsidR="008E60FD" w:rsidRPr="008E60FD" w:rsidRDefault="008E60FD" w:rsidP="008E60FD">
      <w:pPr>
        <w:jc w:val="both"/>
        <w:rPr>
          <w:rFonts w:ascii="Arial" w:hAnsi="Arial" w:cs="Arial"/>
          <w:b/>
          <w:sz w:val="28"/>
          <w:szCs w:val="28"/>
        </w:rPr>
      </w:pPr>
      <w:r w:rsidRPr="008E60FD">
        <w:rPr>
          <w:rFonts w:ascii="Arial" w:hAnsi="Arial" w:cs="Arial"/>
          <w:b/>
          <w:sz w:val="28"/>
          <w:szCs w:val="28"/>
        </w:rPr>
        <w:t>TRABAJOS DE INVESTIGACIÓN</w:t>
      </w:r>
    </w:p>
    <w:p w14:paraId="7DE8B0FC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</w:p>
    <w:p w14:paraId="6C8B389B" w14:textId="77777777" w:rsidR="008E60FD" w:rsidRP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  <w:r w:rsidRPr="008E60FD">
        <w:rPr>
          <w:rFonts w:ascii="Arial" w:hAnsi="Arial" w:cs="Arial"/>
          <w:sz w:val="28"/>
          <w:szCs w:val="28"/>
        </w:rPr>
        <w:t>El primer lugar fue otorgado a Leonardo Guzmán Garza, de Nuevo León, por “El “Caserón negro” de Monterrey: de la modernidad porfiriana a la escuela de la delincuencia”, presentado bajo el seudónimo Josef K. El ganador recibirá un premio de 100 mil pesos.</w:t>
      </w:r>
    </w:p>
    <w:p w14:paraId="34077464" w14:textId="77777777" w:rsidR="008E60FD" w:rsidRP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  <w:r w:rsidRPr="008E60FD">
        <w:rPr>
          <w:rFonts w:ascii="Arial" w:hAnsi="Arial" w:cs="Arial"/>
          <w:sz w:val="28"/>
          <w:szCs w:val="28"/>
        </w:rPr>
        <w:t>El segundo lugar correspondió a Alfredo García Anaya, de Tamaulipas, por Entre la fábrica, el puerto y la frontera: de las Juntas al Tribunal Laboral en Tamaulipas, 1932-2022, presentado con el seudónimo Horizonte del Bravo. El premio consiste en 50 mil pesos.</w:t>
      </w:r>
    </w:p>
    <w:p w14:paraId="62DAB0C0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</w:p>
    <w:p w14:paraId="1D08FCDE" w14:textId="77777777" w:rsidR="008E60FD" w:rsidRPr="008E60FD" w:rsidRDefault="008E60FD" w:rsidP="008E60FD">
      <w:pPr>
        <w:jc w:val="both"/>
        <w:rPr>
          <w:rFonts w:ascii="Arial" w:hAnsi="Arial" w:cs="Arial"/>
          <w:b/>
          <w:sz w:val="28"/>
          <w:szCs w:val="28"/>
        </w:rPr>
      </w:pPr>
      <w:r w:rsidRPr="008E60FD">
        <w:rPr>
          <w:rFonts w:ascii="Arial" w:hAnsi="Arial" w:cs="Arial"/>
          <w:b/>
          <w:sz w:val="28"/>
          <w:szCs w:val="28"/>
        </w:rPr>
        <w:t>TESIS DE POSGRADO</w:t>
      </w:r>
    </w:p>
    <w:p w14:paraId="7ABBA3AB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</w:p>
    <w:p w14:paraId="2563B7A2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  <w:r w:rsidRPr="008E60FD">
        <w:rPr>
          <w:rFonts w:ascii="Arial" w:hAnsi="Arial" w:cs="Arial"/>
          <w:sz w:val="28"/>
          <w:szCs w:val="28"/>
        </w:rPr>
        <w:t xml:space="preserve">En esta categoría, el primer lugar fue para José de Jesús Rodríguez Monreal, por la tesis doctoral “Castigados con 200 palos: reclutamiento y vida social en la Guardia Nacional de Coahuila”, presentada bajo el seudónimo Nicolás </w:t>
      </w:r>
      <w:proofErr w:type="spellStart"/>
      <w:r w:rsidRPr="008E60FD">
        <w:rPr>
          <w:rFonts w:ascii="Arial" w:hAnsi="Arial" w:cs="Arial"/>
          <w:sz w:val="28"/>
          <w:szCs w:val="28"/>
        </w:rPr>
        <w:t>Sustayta</w:t>
      </w:r>
      <w:proofErr w:type="spellEnd"/>
      <w:r w:rsidRPr="008E60FD">
        <w:rPr>
          <w:rFonts w:ascii="Arial" w:hAnsi="Arial" w:cs="Arial"/>
          <w:sz w:val="28"/>
          <w:szCs w:val="28"/>
        </w:rPr>
        <w:t>. El trabajo fue realizado para obtener el grado de Doctor en Historia en la Unidad Académica de Historia de la Universidad Autónoma de Zacatecas “Francisco García Salinas”. Recib</w:t>
      </w:r>
      <w:r>
        <w:rPr>
          <w:rFonts w:ascii="Arial" w:hAnsi="Arial" w:cs="Arial"/>
          <w:sz w:val="28"/>
          <w:szCs w:val="28"/>
        </w:rPr>
        <w:t>irá un premio de 100 mil pesos.</w:t>
      </w:r>
    </w:p>
    <w:p w14:paraId="7BBB7320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</w:p>
    <w:p w14:paraId="0B136C64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  <w:r w:rsidRPr="008E60FD">
        <w:rPr>
          <w:rFonts w:ascii="Arial" w:hAnsi="Arial" w:cs="Arial"/>
          <w:sz w:val="28"/>
          <w:szCs w:val="28"/>
        </w:rPr>
        <w:t xml:space="preserve">El segundo lugar fue otorgado a Alejandro </w:t>
      </w:r>
      <w:proofErr w:type="spellStart"/>
      <w:r w:rsidRPr="008E60FD">
        <w:rPr>
          <w:rFonts w:ascii="Arial" w:hAnsi="Arial" w:cs="Arial"/>
          <w:sz w:val="28"/>
          <w:szCs w:val="28"/>
        </w:rPr>
        <w:t>Quitzé</w:t>
      </w:r>
      <w:proofErr w:type="spellEnd"/>
      <w:r w:rsidRPr="008E60FD">
        <w:rPr>
          <w:rFonts w:ascii="Arial" w:hAnsi="Arial" w:cs="Arial"/>
          <w:sz w:val="28"/>
          <w:szCs w:val="28"/>
        </w:rPr>
        <w:t xml:space="preserve"> Barranco Muñoz por la tesis “y [a] sus descendientes se les guarden perpetuamente los privilegios”: Concesión, negociación y mantenimiento de privilegios tlaxcaltecas en el noreste, 1591-1776”, presentada bajo el seudónimo </w:t>
      </w:r>
      <w:proofErr w:type="spellStart"/>
      <w:r w:rsidRPr="008E60FD">
        <w:rPr>
          <w:rFonts w:ascii="Arial" w:hAnsi="Arial" w:cs="Arial"/>
          <w:sz w:val="28"/>
          <w:szCs w:val="28"/>
        </w:rPr>
        <w:t>Ocelotl</w:t>
      </w:r>
      <w:proofErr w:type="spellEnd"/>
      <w:r w:rsidRPr="008E60F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E60FD">
        <w:rPr>
          <w:rFonts w:ascii="Arial" w:hAnsi="Arial" w:cs="Arial"/>
          <w:sz w:val="28"/>
          <w:szCs w:val="28"/>
        </w:rPr>
        <w:t>Octavianus</w:t>
      </w:r>
      <w:proofErr w:type="spellEnd"/>
      <w:r w:rsidRPr="008E60FD">
        <w:rPr>
          <w:rFonts w:ascii="Arial" w:hAnsi="Arial" w:cs="Arial"/>
          <w:sz w:val="28"/>
          <w:szCs w:val="28"/>
        </w:rPr>
        <w:t>. La investigación fue realizada para obtener el grado de Maestro en Historia en la Facultad de Ciencias Sociales de la Universidad Autónoma de Coahuila</w:t>
      </w:r>
      <w:r>
        <w:rPr>
          <w:rFonts w:ascii="Arial" w:hAnsi="Arial" w:cs="Arial"/>
          <w:sz w:val="28"/>
          <w:szCs w:val="28"/>
        </w:rPr>
        <w:t>. El premio es de 50 mil pesos.</w:t>
      </w:r>
    </w:p>
    <w:p w14:paraId="2D528DF5" w14:textId="77777777" w:rsidR="008E60FD" w:rsidRDefault="008E60FD" w:rsidP="008E60FD">
      <w:pPr>
        <w:jc w:val="both"/>
        <w:rPr>
          <w:rFonts w:ascii="Arial" w:hAnsi="Arial" w:cs="Arial"/>
          <w:sz w:val="28"/>
          <w:szCs w:val="28"/>
        </w:rPr>
      </w:pPr>
    </w:p>
    <w:p w14:paraId="4B70D62F" w14:textId="0331ECB5" w:rsidR="00061431" w:rsidRDefault="008E60FD" w:rsidP="008E60FD">
      <w:pPr>
        <w:jc w:val="both"/>
        <w:rPr>
          <w:rFonts w:ascii="Arial" w:hAnsi="Arial" w:cs="Arial"/>
          <w:sz w:val="28"/>
          <w:szCs w:val="28"/>
        </w:rPr>
      </w:pPr>
      <w:r w:rsidRPr="008E60FD">
        <w:rPr>
          <w:rFonts w:ascii="Arial" w:hAnsi="Arial" w:cs="Arial"/>
          <w:sz w:val="28"/>
          <w:szCs w:val="28"/>
        </w:rPr>
        <w:lastRenderedPageBreak/>
        <w:t>La ceremonia de entrega del Premio Museo de Historia Mexicana: Investigaciones sobre el Noreste de México 2026 se realizará el jueves 26 de noviembre de 2026 a las 19:00 horas en el Auditorio del Museo de Historia Mexicana.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80FB9" w14:textId="77777777" w:rsidR="00E6745E" w:rsidRDefault="00E6745E" w:rsidP="00E83348">
      <w:r>
        <w:separator/>
      </w:r>
    </w:p>
  </w:endnote>
  <w:endnote w:type="continuationSeparator" w:id="0">
    <w:p w14:paraId="74794665" w14:textId="77777777" w:rsidR="00E6745E" w:rsidRDefault="00E6745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C7E21" w14:textId="77777777" w:rsidR="00E6745E" w:rsidRDefault="00E6745E" w:rsidP="00E83348">
      <w:r>
        <w:separator/>
      </w:r>
    </w:p>
  </w:footnote>
  <w:footnote w:type="continuationSeparator" w:id="0">
    <w:p w14:paraId="3B5769F8" w14:textId="77777777" w:rsidR="00E6745E" w:rsidRDefault="00E6745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E60FD"/>
    <w:rsid w:val="008F027D"/>
    <w:rsid w:val="008F0815"/>
    <w:rsid w:val="008F3ADF"/>
    <w:rsid w:val="008F7A5E"/>
    <w:rsid w:val="009019D2"/>
    <w:rsid w:val="00902F13"/>
    <w:rsid w:val="00906BB1"/>
    <w:rsid w:val="00914AD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674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D913D5-74CC-4591-8D90-57466C21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2026-11-02T18:11:00Z</dcterms:created>
  <dcterms:modified xsi:type="dcterms:W3CDTF">2026-11-02T18:11:00Z</dcterms:modified>
</cp:coreProperties>
</file>