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35648CBF" w:rsidR="009831A4" w:rsidRPr="008514AA" w:rsidRDefault="000942CD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</w:t>
      </w:r>
      <w:r w:rsidR="009831A4" w:rsidRPr="008514AA">
        <w:rPr>
          <w:rFonts w:ascii="Avenir Roman" w:hAnsi="Avenir Roman"/>
        </w:rPr>
        <w:t>, Qro.,</w:t>
      </w:r>
      <w:r w:rsidR="00B86635">
        <w:rPr>
          <w:rFonts w:ascii="Avenir Roman" w:hAnsi="Avenir Roman"/>
        </w:rPr>
        <w:t xml:space="preserve"> </w:t>
      </w:r>
      <w:r w:rsidR="004B063F">
        <w:rPr>
          <w:rFonts w:ascii="Avenir Roman" w:hAnsi="Avenir Roman"/>
        </w:rPr>
        <w:t>2</w:t>
      </w:r>
      <w:r w:rsidR="007527B5">
        <w:rPr>
          <w:rFonts w:ascii="Avenir Roman" w:hAnsi="Avenir Roman"/>
        </w:rPr>
        <w:t xml:space="preserve"> </w:t>
      </w:r>
      <w:r w:rsidR="009831A4" w:rsidRPr="008514AA">
        <w:rPr>
          <w:rFonts w:ascii="Avenir Roman" w:hAnsi="Avenir Roman"/>
        </w:rPr>
        <w:t>de</w:t>
      </w:r>
      <w:r w:rsidR="002D0CDF">
        <w:rPr>
          <w:rFonts w:ascii="Avenir Roman" w:hAnsi="Avenir Roman"/>
        </w:rPr>
        <w:t xml:space="preserve"> </w:t>
      </w:r>
      <w:r w:rsidR="00616D3D">
        <w:rPr>
          <w:rFonts w:ascii="Avenir Roman" w:hAnsi="Avenir Roman"/>
        </w:rPr>
        <w:t>septirmbre</w:t>
      </w:r>
      <w:r w:rsidR="00EC31E9">
        <w:rPr>
          <w:rFonts w:ascii="Avenir Roman" w:hAnsi="Avenir Roman"/>
        </w:rPr>
        <w:t xml:space="preserve">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 Roman" w:eastAsia="Avenir" w:hAnsi="Avenir Roman" w:cs="Avenir"/>
          <w:b/>
          <w:sz w:val="26"/>
          <w:szCs w:val="26"/>
        </w:rPr>
      </w:pPr>
    </w:p>
    <w:p w14:paraId="3047798C" w14:textId="613329A4" w:rsidR="009831A4" w:rsidRPr="008514AA" w:rsidRDefault="007F6802" w:rsidP="003D2ADF">
      <w:pPr>
        <w:jc w:val="center"/>
        <w:rPr>
          <w:rFonts w:ascii="Avenir Roman" w:hAnsi="Avenir Roman"/>
          <w:b/>
        </w:rPr>
      </w:pPr>
      <w:r w:rsidRPr="008514AA">
        <w:rPr>
          <w:rFonts w:ascii="Avenir Roman" w:hAnsi="Avenir Roman"/>
          <w:b/>
        </w:rPr>
        <w:t xml:space="preserve">BOLETÍN </w:t>
      </w:r>
      <w:r w:rsidR="00B86635">
        <w:rPr>
          <w:rFonts w:ascii="Avenir Roman" w:hAnsi="Avenir Roman"/>
          <w:b/>
        </w:rPr>
        <w:t>20</w:t>
      </w:r>
      <w:r w:rsidR="004B063F">
        <w:rPr>
          <w:rFonts w:ascii="Avenir Roman" w:hAnsi="Avenir Roman"/>
          <w:b/>
        </w:rPr>
        <w:t>7</w:t>
      </w:r>
      <w:r w:rsidRPr="008514AA">
        <w:rPr>
          <w:rFonts w:ascii="Avenir Roman" w:hAnsi="Avenir Roman"/>
          <w:b/>
        </w:rPr>
        <w:t>/2</w:t>
      </w:r>
      <w:r w:rsidR="00177202">
        <w:rPr>
          <w:rFonts w:ascii="Avenir Roman" w:hAnsi="Avenir Roman"/>
          <w:b/>
        </w:rPr>
        <w:t>6</w:t>
      </w:r>
    </w:p>
    <w:p w14:paraId="79738083" w14:textId="2D937721" w:rsidR="00CA48E5" w:rsidRPr="00273C91" w:rsidRDefault="00CA48E5" w:rsidP="0047406D">
      <w:pPr>
        <w:jc w:val="center"/>
        <w:rPr>
          <w:rFonts w:ascii="Avenir Roman" w:hAnsi="Avenir Roman" w:cs="TimesNewRomanPSMT"/>
          <w:b/>
          <w:bCs/>
          <w:sz w:val="26"/>
          <w:szCs w:val="26"/>
        </w:rPr>
      </w:pPr>
    </w:p>
    <w:p w14:paraId="5F3FA124" w14:textId="05816E72" w:rsidR="004B063F" w:rsidRDefault="00616D3D" w:rsidP="00E528F1">
      <w:pPr>
        <w:jc w:val="center"/>
        <w:rPr>
          <w:rFonts w:ascii="Avenir Roman" w:hAnsi="Avenir Roman" w:cs="TimesNewRomanPSMT"/>
          <w:b/>
          <w:sz w:val="26"/>
          <w:szCs w:val="26"/>
        </w:rPr>
      </w:pPr>
      <w:r>
        <w:rPr>
          <w:rFonts w:ascii="Avenir Roman" w:hAnsi="Avenir Roman" w:cs="TimesNewRomanPSMT"/>
          <w:b/>
          <w:sz w:val="26"/>
          <w:szCs w:val="26"/>
        </w:rPr>
        <w:t>Querétaro</w:t>
      </w:r>
      <w:r w:rsidR="004B063F">
        <w:rPr>
          <w:rFonts w:ascii="Avenir Roman" w:hAnsi="Avenir Roman" w:cs="TimesNewRomanPSMT"/>
          <w:b/>
          <w:sz w:val="26"/>
          <w:szCs w:val="26"/>
        </w:rPr>
        <w:t>, sede de la Séptima</w:t>
      </w:r>
      <w:r w:rsidR="00D964F8">
        <w:rPr>
          <w:rFonts w:ascii="Avenir Roman" w:hAnsi="Avenir Roman" w:cs="TimesNewRomanPSMT"/>
          <w:b/>
          <w:sz w:val="26"/>
          <w:szCs w:val="26"/>
        </w:rPr>
        <w:t xml:space="preserve"> </w:t>
      </w:r>
      <w:r w:rsidR="004B063F" w:rsidRPr="004B063F">
        <w:rPr>
          <w:rFonts w:ascii="Avenir Roman" w:hAnsi="Avenir Roman" w:cs="TimesNewRomanPSMT"/>
          <w:b/>
          <w:sz w:val="26"/>
          <w:szCs w:val="26"/>
        </w:rPr>
        <w:t>Feria Nacional del Libro de Escritoras Mexicanas</w:t>
      </w:r>
      <w:r>
        <w:rPr>
          <w:rFonts w:ascii="Avenir Roman" w:hAnsi="Avenir Roman" w:cs="TimesNewRomanPSMT"/>
          <w:b/>
          <w:sz w:val="26"/>
          <w:szCs w:val="26"/>
        </w:rPr>
        <w:t xml:space="preserve"> </w:t>
      </w:r>
    </w:p>
    <w:p w14:paraId="0C9CA115" w14:textId="77777777" w:rsidR="004B063F" w:rsidRDefault="004B063F" w:rsidP="00E528F1">
      <w:pPr>
        <w:jc w:val="center"/>
        <w:rPr>
          <w:rFonts w:ascii="Avenir Roman" w:hAnsi="Avenir Roman" w:cs="TimesNewRomanPSMT"/>
          <w:b/>
          <w:sz w:val="26"/>
          <w:szCs w:val="26"/>
        </w:rPr>
      </w:pPr>
    </w:p>
    <w:p w14:paraId="062E8080" w14:textId="77777777" w:rsidR="004B063F" w:rsidRDefault="004B063F" w:rsidP="00BD047A">
      <w:pPr>
        <w:numPr>
          <w:ilvl w:val="0"/>
          <w:numId w:val="4"/>
        </w:numPr>
        <w:spacing w:line="276" w:lineRule="auto"/>
        <w:jc w:val="both"/>
        <w:rPr>
          <w:rFonts w:ascii="Avenir Roman" w:hAnsi="Avenir Roman"/>
          <w:sz w:val="22"/>
          <w:szCs w:val="22"/>
        </w:rPr>
      </w:pPr>
      <w:r>
        <w:rPr>
          <w:rFonts w:ascii="Avenir Roman" w:hAnsi="Avenir Roman"/>
          <w:sz w:val="22"/>
          <w:szCs w:val="22"/>
        </w:rPr>
        <w:t>Se llevará a cabo del 9 al 12 de septiembre en Querétaro, El Marqués y San Juan del Río.</w:t>
      </w:r>
    </w:p>
    <w:p w14:paraId="156DF13D" w14:textId="33DFEC53" w:rsidR="006F6A21" w:rsidRPr="00697CF4" w:rsidRDefault="004B063F" w:rsidP="00697CF4">
      <w:pPr>
        <w:numPr>
          <w:ilvl w:val="0"/>
          <w:numId w:val="4"/>
        </w:numPr>
        <w:spacing w:line="276" w:lineRule="auto"/>
        <w:jc w:val="both"/>
        <w:rPr>
          <w:rFonts w:ascii="Avenir Roman" w:hAnsi="Avenir Roman" w:cs="Arial"/>
        </w:rPr>
      </w:pPr>
      <w:r>
        <w:rPr>
          <w:rFonts w:ascii="Avenir Roman" w:hAnsi="Avenir Roman"/>
          <w:sz w:val="22"/>
          <w:szCs w:val="22"/>
        </w:rPr>
        <w:t xml:space="preserve">En el estado </w:t>
      </w:r>
      <w:r w:rsidRPr="004B063F">
        <w:rPr>
          <w:rFonts w:ascii="Avenir Roman" w:hAnsi="Avenir Roman"/>
          <w:sz w:val="22"/>
          <w:szCs w:val="22"/>
        </w:rPr>
        <w:t>se reconoce el valor cultural y social de la creación</w:t>
      </w:r>
      <w:r>
        <w:rPr>
          <w:rFonts w:ascii="Avenir Roman" w:hAnsi="Avenir Roman"/>
          <w:sz w:val="22"/>
          <w:szCs w:val="22"/>
        </w:rPr>
        <w:t>: López Birlain</w:t>
      </w:r>
      <w:r w:rsidR="00697CF4">
        <w:rPr>
          <w:rFonts w:ascii="Avenir Roman" w:hAnsi="Avenir Roman"/>
          <w:sz w:val="22"/>
          <w:szCs w:val="22"/>
        </w:rPr>
        <w:t xml:space="preserve">. </w:t>
      </w:r>
    </w:p>
    <w:p w14:paraId="68CB86B7" w14:textId="77777777" w:rsidR="003E07F3" w:rsidRPr="00A847A6" w:rsidRDefault="003E07F3" w:rsidP="006C112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</w:p>
    <w:p w14:paraId="62FC107E" w14:textId="43B4813B" w:rsidR="003E07F3" w:rsidRPr="00A847A6" w:rsidRDefault="003E07F3" w:rsidP="003E07F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  <w:r w:rsidRPr="00A847A6">
        <w:rPr>
          <w:rFonts w:ascii="Avenir Roman" w:hAnsi="Avenir Roman" w:cs="Calibri"/>
          <w:color w:val="000000"/>
        </w:rPr>
        <w:t xml:space="preserve">Del </w:t>
      </w:r>
      <w:r w:rsidRPr="00A847A6">
        <w:rPr>
          <w:rFonts w:ascii="Avenir Roman" w:hAnsi="Avenir Roman" w:cs="Calibri"/>
          <w:bCs/>
          <w:color w:val="000000"/>
        </w:rPr>
        <w:t>9 al 12 de septiembre</w:t>
      </w:r>
      <w:r w:rsidRPr="00A847A6">
        <w:rPr>
          <w:rFonts w:ascii="Avenir Roman" w:hAnsi="Avenir Roman" w:cs="Calibri"/>
          <w:color w:val="000000"/>
        </w:rPr>
        <w:t xml:space="preserve">, </w:t>
      </w:r>
      <w:r w:rsidRPr="00A847A6">
        <w:rPr>
          <w:rFonts w:ascii="Avenir Roman" w:hAnsi="Avenir Roman" w:cs="Calibri"/>
          <w:bCs/>
          <w:color w:val="000000"/>
        </w:rPr>
        <w:t xml:space="preserve">Querétaro </w:t>
      </w:r>
      <w:r w:rsidRPr="00A847A6">
        <w:rPr>
          <w:rFonts w:ascii="Avenir Roman" w:hAnsi="Avenir Roman" w:cs="Calibri"/>
          <w:color w:val="000000"/>
        </w:rPr>
        <w:t xml:space="preserve">será sede de la </w:t>
      </w:r>
      <w:r w:rsidR="00AB0F9D">
        <w:rPr>
          <w:rFonts w:ascii="Avenir Roman" w:hAnsi="Avenir Roman" w:cs="Calibri"/>
          <w:color w:val="000000"/>
        </w:rPr>
        <w:t xml:space="preserve">séptima edición de la </w:t>
      </w:r>
      <w:r w:rsidRPr="00A847A6">
        <w:rPr>
          <w:rFonts w:ascii="Avenir Roman" w:hAnsi="Avenir Roman" w:cs="Calibri"/>
          <w:bCs/>
          <w:color w:val="000000"/>
        </w:rPr>
        <w:t>Feria Nacional del Libro de Escritoras Mexicanas, FENALEM 2026</w:t>
      </w:r>
      <w:r w:rsidRPr="00A847A6">
        <w:rPr>
          <w:rFonts w:ascii="Avenir Roman" w:hAnsi="Avenir Roman" w:cs="Calibri"/>
          <w:color w:val="000000"/>
        </w:rPr>
        <w:t xml:space="preserve">, con </w:t>
      </w:r>
      <w:r w:rsidRPr="00A847A6">
        <w:rPr>
          <w:rFonts w:ascii="Avenir Roman" w:hAnsi="Avenir Roman" w:cs="Calibri"/>
          <w:bCs/>
          <w:color w:val="000000"/>
        </w:rPr>
        <w:t>31 actividades</w:t>
      </w:r>
      <w:r w:rsidRPr="00A847A6">
        <w:rPr>
          <w:rFonts w:ascii="Avenir Roman" w:hAnsi="Avenir Roman" w:cs="Calibri"/>
          <w:color w:val="000000"/>
        </w:rPr>
        <w:t xml:space="preserve"> como conferencias magistrales, presentaciones de libros de distintos géneros, mesas de diálogo y la presentación de una antología del Concurso Nacional de Poesía de la feria, anunció en rueda de prensa la secretaria de Cultura del estado, Ana Paola López Birlain.</w:t>
      </w:r>
    </w:p>
    <w:p w14:paraId="7B118ED5" w14:textId="77777777" w:rsidR="003E07F3" w:rsidRDefault="003E07F3" w:rsidP="003E07F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</w:p>
    <w:p w14:paraId="6BA17225" w14:textId="088E54B0" w:rsidR="003E07F3" w:rsidRPr="00A81541" w:rsidRDefault="000D670B" w:rsidP="003E07F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  <w:r>
        <w:rPr>
          <w:rFonts w:ascii="Avenir Roman" w:hAnsi="Avenir Roman" w:cs="Calibri"/>
          <w:color w:val="000000"/>
        </w:rPr>
        <w:t xml:space="preserve">Expuso </w:t>
      </w:r>
      <w:r w:rsidR="003E07F3">
        <w:rPr>
          <w:rFonts w:ascii="Avenir Roman" w:hAnsi="Avenir Roman" w:cs="Calibri"/>
          <w:color w:val="000000"/>
        </w:rPr>
        <w:t>que p</w:t>
      </w:r>
      <w:r w:rsidR="003E07F3" w:rsidRPr="00A81541">
        <w:rPr>
          <w:rFonts w:ascii="Avenir Roman" w:hAnsi="Avenir Roman" w:cs="Calibri"/>
          <w:color w:val="000000"/>
        </w:rPr>
        <w:t>ara la S</w:t>
      </w:r>
      <w:r w:rsidR="003E07F3">
        <w:rPr>
          <w:rFonts w:ascii="Avenir Roman" w:hAnsi="Avenir Roman" w:cs="Calibri"/>
          <w:color w:val="000000"/>
        </w:rPr>
        <w:t xml:space="preserve">ECULT </w:t>
      </w:r>
      <w:r w:rsidR="003E07F3" w:rsidRPr="00A81541">
        <w:rPr>
          <w:rFonts w:ascii="Avenir Roman" w:hAnsi="Avenir Roman" w:cs="Calibri"/>
          <w:color w:val="000000"/>
        </w:rPr>
        <w:t>es importante respaldar un encuentro nacional que pone en el centro la literatura escrita por mujeres y reúne voces con distintas trayectorias, generaciones y procedencias</w:t>
      </w:r>
      <w:r w:rsidR="003E07F3">
        <w:rPr>
          <w:rFonts w:ascii="Avenir Roman" w:hAnsi="Avenir Roman" w:cs="Calibri"/>
          <w:color w:val="000000"/>
        </w:rPr>
        <w:t>, de modo que d</w:t>
      </w:r>
      <w:r w:rsidR="003E07F3" w:rsidRPr="00A81541">
        <w:rPr>
          <w:rFonts w:ascii="Avenir Roman" w:hAnsi="Avenir Roman" w:cs="Calibri"/>
          <w:color w:val="000000"/>
        </w:rPr>
        <w:t>urante cuatro días</w:t>
      </w:r>
      <w:r w:rsidR="003E07F3">
        <w:rPr>
          <w:rFonts w:ascii="Avenir Roman" w:hAnsi="Avenir Roman" w:cs="Calibri"/>
          <w:color w:val="000000"/>
        </w:rPr>
        <w:t xml:space="preserve"> </w:t>
      </w:r>
      <w:r w:rsidR="003E07F3" w:rsidRPr="00A81541">
        <w:rPr>
          <w:rFonts w:ascii="Avenir Roman" w:hAnsi="Avenir Roman" w:cs="Calibri"/>
          <w:color w:val="000000"/>
        </w:rPr>
        <w:t>el Centro de las Artes de Querétaro recibirá a autoras de distintas partes del país y abrirá sus puertas al público para conocer su trabajo.</w:t>
      </w:r>
    </w:p>
    <w:p w14:paraId="2BA4DD85" w14:textId="77777777" w:rsidR="003E07F3" w:rsidRDefault="003E07F3" w:rsidP="003E07F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</w:p>
    <w:p w14:paraId="6ED2F654" w14:textId="77777777" w:rsidR="003E07F3" w:rsidRDefault="003E07F3" w:rsidP="003E07F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  <w:r>
        <w:rPr>
          <w:rFonts w:ascii="Avenir Roman" w:hAnsi="Avenir Roman" w:cs="Calibri"/>
          <w:color w:val="000000"/>
        </w:rPr>
        <w:t>“</w:t>
      </w:r>
      <w:r w:rsidRPr="00A81541">
        <w:rPr>
          <w:rFonts w:ascii="Avenir Roman" w:hAnsi="Avenir Roman" w:cs="Calibri"/>
          <w:color w:val="000000"/>
        </w:rPr>
        <w:t>La participación de las mujeres en la cultura también se fortalece cuando existen espacios para publicar, circular su obra, generar redes y llegar a nuevos públicos</w:t>
      </w:r>
      <w:r>
        <w:rPr>
          <w:rFonts w:ascii="Avenir Roman" w:hAnsi="Avenir Roman" w:cs="Calibri"/>
          <w:color w:val="000000"/>
        </w:rPr>
        <w:t xml:space="preserve">, porque </w:t>
      </w:r>
      <w:r w:rsidRPr="00A81541">
        <w:rPr>
          <w:rFonts w:ascii="Avenir Roman" w:hAnsi="Avenir Roman" w:cs="Calibri"/>
          <w:color w:val="000000"/>
        </w:rPr>
        <w:t>la literatura forma parte de la economía creativa. Alrededor de un libro trabajan escritoras, editoras, correctoras, ilustradoras, diseñadoras, impresores, librerías, distribuidoras, gestoras y comunicadoras</w:t>
      </w:r>
      <w:r>
        <w:rPr>
          <w:rFonts w:ascii="Avenir Roman" w:hAnsi="Avenir Roman" w:cs="Calibri"/>
          <w:color w:val="000000"/>
        </w:rPr>
        <w:t>”, apuntó</w:t>
      </w:r>
      <w:r w:rsidRPr="00A81541">
        <w:rPr>
          <w:rFonts w:ascii="Avenir Roman" w:hAnsi="Avenir Roman" w:cs="Calibri"/>
          <w:color w:val="000000"/>
        </w:rPr>
        <w:t>.</w:t>
      </w:r>
    </w:p>
    <w:p w14:paraId="2E40EB81" w14:textId="77777777" w:rsidR="003E07F3" w:rsidRDefault="003E07F3" w:rsidP="003E07F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</w:p>
    <w:p w14:paraId="3A9F3A41" w14:textId="60B1B9D3" w:rsidR="003E07F3" w:rsidRDefault="003E07F3" w:rsidP="003E07F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  <w:r>
        <w:rPr>
          <w:rFonts w:ascii="Avenir Roman" w:hAnsi="Avenir Roman" w:cs="Calibri"/>
          <w:color w:val="000000"/>
        </w:rPr>
        <w:t xml:space="preserve">López Birlain añadió que en Querétaro se </w:t>
      </w:r>
      <w:r w:rsidRPr="00A81541">
        <w:rPr>
          <w:rFonts w:ascii="Avenir Roman" w:hAnsi="Avenir Roman" w:cs="Calibri"/>
          <w:color w:val="000000"/>
        </w:rPr>
        <w:t xml:space="preserve">reconoce el valor cultural y social de la creación, pero también </w:t>
      </w:r>
      <w:r>
        <w:rPr>
          <w:rFonts w:ascii="Avenir Roman" w:hAnsi="Avenir Roman" w:cs="Calibri"/>
          <w:color w:val="000000"/>
        </w:rPr>
        <w:t xml:space="preserve">se </w:t>
      </w:r>
      <w:r w:rsidRPr="00A81541">
        <w:rPr>
          <w:rFonts w:ascii="Avenir Roman" w:hAnsi="Avenir Roman" w:cs="Calibri"/>
          <w:color w:val="000000"/>
        </w:rPr>
        <w:t>genera</w:t>
      </w:r>
      <w:r>
        <w:rPr>
          <w:rFonts w:ascii="Avenir Roman" w:hAnsi="Avenir Roman" w:cs="Calibri"/>
          <w:color w:val="000000"/>
        </w:rPr>
        <w:t>n</w:t>
      </w:r>
      <w:r w:rsidRPr="00A81541">
        <w:rPr>
          <w:rFonts w:ascii="Avenir Roman" w:hAnsi="Avenir Roman" w:cs="Calibri"/>
          <w:color w:val="000000"/>
        </w:rPr>
        <w:t xml:space="preserve"> mejores condiciones para que quienes hacen de ella su profesión puedan desarrollar sus proyectos y vivir de su talento</w:t>
      </w:r>
      <w:r>
        <w:rPr>
          <w:rFonts w:ascii="Avenir Roman" w:hAnsi="Avenir Roman" w:cs="Calibri"/>
          <w:color w:val="000000"/>
        </w:rPr>
        <w:t>, pues c</w:t>
      </w:r>
      <w:r w:rsidRPr="00A81541">
        <w:rPr>
          <w:rFonts w:ascii="Avenir Roman" w:hAnsi="Avenir Roman" w:cs="Calibri"/>
          <w:color w:val="000000"/>
        </w:rPr>
        <w:t>uando</w:t>
      </w:r>
      <w:r>
        <w:rPr>
          <w:rFonts w:ascii="Avenir Roman" w:hAnsi="Avenir Roman" w:cs="Calibri"/>
          <w:color w:val="000000"/>
        </w:rPr>
        <w:t xml:space="preserve"> se</w:t>
      </w:r>
      <w:r w:rsidRPr="00A81541">
        <w:rPr>
          <w:rFonts w:ascii="Avenir Roman" w:hAnsi="Avenir Roman" w:cs="Calibri"/>
          <w:color w:val="000000"/>
        </w:rPr>
        <w:t xml:space="preserve"> genera</w:t>
      </w:r>
      <w:r>
        <w:rPr>
          <w:rFonts w:ascii="Avenir Roman" w:hAnsi="Avenir Roman" w:cs="Calibri"/>
          <w:color w:val="000000"/>
        </w:rPr>
        <w:t xml:space="preserve">n </w:t>
      </w:r>
      <w:r w:rsidRPr="00A81541">
        <w:rPr>
          <w:rFonts w:ascii="Avenir Roman" w:hAnsi="Avenir Roman" w:cs="Calibri"/>
          <w:color w:val="000000"/>
        </w:rPr>
        <w:t xml:space="preserve">espacios para que las obras circulen y encuentren lectores, también </w:t>
      </w:r>
      <w:r>
        <w:rPr>
          <w:rFonts w:ascii="Avenir Roman" w:hAnsi="Avenir Roman" w:cs="Calibri"/>
          <w:color w:val="000000"/>
        </w:rPr>
        <w:t xml:space="preserve">se fortalece </w:t>
      </w:r>
      <w:r w:rsidRPr="00A81541">
        <w:rPr>
          <w:rFonts w:ascii="Avenir Roman" w:hAnsi="Avenir Roman" w:cs="Calibri"/>
          <w:color w:val="000000"/>
        </w:rPr>
        <w:t>una cadena de talento, trabajo y oportunidades.</w:t>
      </w:r>
      <w:r w:rsidR="00037150">
        <w:rPr>
          <w:rFonts w:ascii="Avenir Roman" w:hAnsi="Avenir Roman" w:cs="Calibri"/>
          <w:color w:val="000000"/>
        </w:rPr>
        <w:t xml:space="preserve"> C</w:t>
      </w:r>
      <w:r>
        <w:rPr>
          <w:rFonts w:ascii="Avenir Roman" w:hAnsi="Avenir Roman" w:cs="Calibri"/>
          <w:color w:val="000000"/>
        </w:rPr>
        <w:t xml:space="preserve">onsideró que la </w:t>
      </w:r>
      <w:r w:rsidRPr="00A81541">
        <w:rPr>
          <w:rFonts w:ascii="Avenir Roman" w:hAnsi="Avenir Roman" w:cs="Calibri"/>
          <w:color w:val="000000"/>
        </w:rPr>
        <w:t>FENALEM contribuye a conectar escritoras, editoras, gestoras, comun</w:t>
      </w:r>
      <w:bookmarkStart w:id="0" w:name="_GoBack"/>
      <w:bookmarkEnd w:id="0"/>
      <w:r w:rsidRPr="00A81541">
        <w:rPr>
          <w:rFonts w:ascii="Avenir Roman" w:hAnsi="Avenir Roman" w:cs="Calibri"/>
          <w:color w:val="000000"/>
        </w:rPr>
        <w:t>icadoras y lectoras de distintos lugares del país</w:t>
      </w:r>
      <w:r>
        <w:rPr>
          <w:rFonts w:ascii="Avenir Roman" w:hAnsi="Avenir Roman" w:cs="Calibri"/>
          <w:color w:val="000000"/>
        </w:rPr>
        <w:t xml:space="preserve">, al </w:t>
      </w:r>
      <w:r w:rsidRPr="00A81541">
        <w:rPr>
          <w:rFonts w:ascii="Avenir Roman" w:hAnsi="Avenir Roman" w:cs="Calibri"/>
          <w:color w:val="000000"/>
        </w:rPr>
        <w:t xml:space="preserve">fortalecer </w:t>
      </w:r>
      <w:r>
        <w:rPr>
          <w:rFonts w:ascii="Avenir Roman" w:hAnsi="Avenir Roman" w:cs="Calibri"/>
          <w:color w:val="000000"/>
        </w:rPr>
        <w:t>l</w:t>
      </w:r>
      <w:r w:rsidRPr="00A81541">
        <w:rPr>
          <w:rFonts w:ascii="Avenir Roman" w:hAnsi="Avenir Roman" w:cs="Calibri"/>
          <w:color w:val="000000"/>
        </w:rPr>
        <w:t>a comunidad literaria, generar nuevos vínculos y acercar al público una diversidad de voces y propuestas.</w:t>
      </w:r>
    </w:p>
    <w:p w14:paraId="5AD0F347" w14:textId="1D11D4AB" w:rsidR="006C28A7" w:rsidRDefault="006C28A7" w:rsidP="003E07F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</w:p>
    <w:p w14:paraId="3917117A" w14:textId="03A4C7EE" w:rsidR="006C28A7" w:rsidRPr="006C112C" w:rsidRDefault="000D670B" w:rsidP="0061501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  <w:r>
        <w:rPr>
          <w:rFonts w:ascii="Avenir Roman" w:hAnsi="Avenir Roman" w:cs="Calibri"/>
          <w:color w:val="000000"/>
        </w:rPr>
        <w:t xml:space="preserve">Durante </w:t>
      </w:r>
      <w:r w:rsidR="006C28A7">
        <w:rPr>
          <w:rFonts w:ascii="Avenir Roman" w:hAnsi="Avenir Roman" w:cs="Calibri"/>
          <w:color w:val="000000"/>
        </w:rPr>
        <w:t xml:space="preserve">su momento, </w:t>
      </w:r>
      <w:r w:rsidR="00615019">
        <w:rPr>
          <w:rFonts w:ascii="Avenir Roman" w:hAnsi="Avenir Roman" w:cs="Calibri"/>
          <w:color w:val="000000"/>
        </w:rPr>
        <w:t>la representante del</w:t>
      </w:r>
      <w:r w:rsidR="00615019" w:rsidRPr="006C112C">
        <w:rPr>
          <w:rFonts w:ascii="Avenir Roman" w:hAnsi="Avenir Roman" w:cs="Calibri"/>
          <w:color w:val="000000"/>
        </w:rPr>
        <w:t xml:space="preserve"> Consejo Literario Queretano, Natalia Guerra Díaz, destacó que la FENALEM </w:t>
      </w:r>
      <w:r w:rsidR="006C112C" w:rsidRPr="006C112C">
        <w:rPr>
          <w:rFonts w:ascii="Avenir Roman" w:hAnsi="Avenir Roman" w:cs="Calibri"/>
          <w:color w:val="000000"/>
        </w:rPr>
        <w:t>conctiuye un espacio imperdible para que las y los amantes de la literatura se encuentren con las letras, las ideas y el talento de grandes autoras.</w:t>
      </w:r>
    </w:p>
    <w:p w14:paraId="40D12522" w14:textId="77777777" w:rsidR="006C112C" w:rsidRPr="00615019" w:rsidRDefault="006C112C" w:rsidP="00615019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venir Roman" w:hAnsi="Avenir Roman" w:cs="Calibri"/>
          <w:color w:val="000000"/>
        </w:rPr>
      </w:pPr>
    </w:p>
    <w:p w14:paraId="686A64EF" w14:textId="4B0A692B" w:rsidR="00615019" w:rsidRDefault="006C112C" w:rsidP="00B809D1">
      <w:pPr>
        <w:jc w:val="both"/>
        <w:rPr>
          <w:rFonts w:ascii="Avenir Roman" w:hAnsi="Avenir Roman" w:cs="Arial"/>
        </w:rPr>
      </w:pPr>
      <w:r>
        <w:rPr>
          <w:rFonts w:ascii="Avenir Roman" w:hAnsi="Avenir Roman" w:cs="Arial"/>
        </w:rPr>
        <w:lastRenderedPageBreak/>
        <w:t xml:space="preserve">A su vez, la integrante </w:t>
      </w:r>
      <w:r w:rsidR="00615019">
        <w:rPr>
          <w:rFonts w:ascii="Avenir Roman" w:hAnsi="Avenir Roman" w:cs="Arial"/>
        </w:rPr>
        <w:t>del comité organizador de la FENALEM 2026</w:t>
      </w:r>
      <w:r>
        <w:rPr>
          <w:rFonts w:ascii="Avenir Roman" w:hAnsi="Avenir Roman" w:cs="Arial"/>
        </w:rPr>
        <w:t>, Camelia Rocío Moreno Granados, mencionó que todas las actividades de la feria son de acceso gratuito y comentó que además de la ciudad de Querétaro, algunos foros de los municipios de El Marqués y San Juan del Río también serán sedes del evento. Indicó que la programación completa puede consultarse en las redes sociales de la propia FENALEM, del Consejo Literario Queretano y de la SECULT.</w:t>
      </w:r>
    </w:p>
    <w:p w14:paraId="1D05F401" w14:textId="086E9E83" w:rsidR="00615019" w:rsidRDefault="00615019" w:rsidP="00B809D1">
      <w:pPr>
        <w:jc w:val="both"/>
        <w:rPr>
          <w:rFonts w:ascii="Avenir Roman" w:hAnsi="Avenir Roman" w:cs="Arial"/>
        </w:rPr>
      </w:pPr>
    </w:p>
    <w:p w14:paraId="28FDF3F4" w14:textId="6259B1AA" w:rsidR="00615019" w:rsidRPr="00615019" w:rsidRDefault="00615019" w:rsidP="006C112C"/>
    <w:p w14:paraId="16C3BA65" w14:textId="77777777" w:rsidR="00615019" w:rsidRPr="00BD047A" w:rsidRDefault="00615019" w:rsidP="00B809D1">
      <w:pPr>
        <w:jc w:val="both"/>
        <w:rPr>
          <w:rFonts w:ascii="Avenir Roman" w:hAnsi="Avenir Roman" w:cs="Arial"/>
        </w:rPr>
      </w:pPr>
    </w:p>
    <w:sectPr w:rsidR="00615019" w:rsidRPr="00BD047A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F619B" w14:textId="77777777" w:rsidR="00750A30" w:rsidRDefault="00750A30" w:rsidP="009831A4">
      <w:r>
        <w:separator/>
      </w:r>
    </w:p>
  </w:endnote>
  <w:endnote w:type="continuationSeparator" w:id="0">
    <w:p w14:paraId="329CC3EF" w14:textId="77777777" w:rsidR="00750A30" w:rsidRDefault="00750A30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Avenir Roman">
    <w:altName w:val="Corbel"/>
    <w:panose1 w:val="020B0503020203020204"/>
    <w:charset w:val="4D"/>
    <w:family w:val="swiss"/>
    <w:pitch w:val="variable"/>
    <w:sig w:usb0="00000001" w:usb1="5000204A" w:usb2="00000000" w:usb3="00000000" w:csb0="0000009B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0DA21" w14:textId="77777777" w:rsidR="00750A30" w:rsidRDefault="00750A30" w:rsidP="009831A4">
      <w:r>
        <w:separator/>
      </w:r>
    </w:p>
  </w:footnote>
  <w:footnote w:type="continuationSeparator" w:id="0">
    <w:p w14:paraId="469830C6" w14:textId="77777777" w:rsidR="00750A30" w:rsidRDefault="00750A30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37150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D12E3"/>
    <w:rsid w:val="000D670B"/>
    <w:rsid w:val="000E18FD"/>
    <w:rsid w:val="000E459B"/>
    <w:rsid w:val="000F294D"/>
    <w:rsid w:val="000F40BC"/>
    <w:rsid w:val="000F5220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B09A6"/>
    <w:rsid w:val="001B2923"/>
    <w:rsid w:val="001B7BC6"/>
    <w:rsid w:val="001C13C5"/>
    <w:rsid w:val="001E0376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52E07"/>
    <w:rsid w:val="003636A2"/>
    <w:rsid w:val="003704EA"/>
    <w:rsid w:val="00380EC2"/>
    <w:rsid w:val="00393B84"/>
    <w:rsid w:val="00397000"/>
    <w:rsid w:val="003A3F32"/>
    <w:rsid w:val="003B1FAF"/>
    <w:rsid w:val="003B63C3"/>
    <w:rsid w:val="003C2FB9"/>
    <w:rsid w:val="003C5857"/>
    <w:rsid w:val="003D2ADF"/>
    <w:rsid w:val="003E07F3"/>
    <w:rsid w:val="003F16FE"/>
    <w:rsid w:val="003F747F"/>
    <w:rsid w:val="004468CB"/>
    <w:rsid w:val="0045466C"/>
    <w:rsid w:val="0045595E"/>
    <w:rsid w:val="00463E6E"/>
    <w:rsid w:val="00466E26"/>
    <w:rsid w:val="0047406D"/>
    <w:rsid w:val="00491A82"/>
    <w:rsid w:val="00491F57"/>
    <w:rsid w:val="004A308D"/>
    <w:rsid w:val="004B063F"/>
    <w:rsid w:val="004B0AAB"/>
    <w:rsid w:val="004B4372"/>
    <w:rsid w:val="004C4667"/>
    <w:rsid w:val="004D006B"/>
    <w:rsid w:val="004D455D"/>
    <w:rsid w:val="004D4901"/>
    <w:rsid w:val="004E39E7"/>
    <w:rsid w:val="004E5AE9"/>
    <w:rsid w:val="00501B74"/>
    <w:rsid w:val="00520CB4"/>
    <w:rsid w:val="00521DA8"/>
    <w:rsid w:val="005263EC"/>
    <w:rsid w:val="00527F1A"/>
    <w:rsid w:val="005340D4"/>
    <w:rsid w:val="00536AC4"/>
    <w:rsid w:val="0054284D"/>
    <w:rsid w:val="005566DF"/>
    <w:rsid w:val="005570F3"/>
    <w:rsid w:val="00580BBF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60217D"/>
    <w:rsid w:val="0061329A"/>
    <w:rsid w:val="00615019"/>
    <w:rsid w:val="00616D3D"/>
    <w:rsid w:val="00616ED3"/>
    <w:rsid w:val="006527BA"/>
    <w:rsid w:val="00657C5D"/>
    <w:rsid w:val="00660F7D"/>
    <w:rsid w:val="006669E6"/>
    <w:rsid w:val="00691382"/>
    <w:rsid w:val="00697CF4"/>
    <w:rsid w:val="006A44F4"/>
    <w:rsid w:val="006A70D6"/>
    <w:rsid w:val="006C112C"/>
    <w:rsid w:val="006C28A7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0A30"/>
    <w:rsid w:val="007527B5"/>
    <w:rsid w:val="00753BC5"/>
    <w:rsid w:val="00756EF8"/>
    <w:rsid w:val="007765D6"/>
    <w:rsid w:val="0078497E"/>
    <w:rsid w:val="00794D39"/>
    <w:rsid w:val="00796CAD"/>
    <w:rsid w:val="0079739F"/>
    <w:rsid w:val="00797B25"/>
    <w:rsid w:val="007A42D4"/>
    <w:rsid w:val="007A5C1D"/>
    <w:rsid w:val="007B0F23"/>
    <w:rsid w:val="007B3536"/>
    <w:rsid w:val="007D1231"/>
    <w:rsid w:val="007F6802"/>
    <w:rsid w:val="0082214F"/>
    <w:rsid w:val="00837ADB"/>
    <w:rsid w:val="008514AA"/>
    <w:rsid w:val="00855979"/>
    <w:rsid w:val="0087258E"/>
    <w:rsid w:val="00872A83"/>
    <w:rsid w:val="008A5925"/>
    <w:rsid w:val="008B5C49"/>
    <w:rsid w:val="008B6E6B"/>
    <w:rsid w:val="008C499C"/>
    <w:rsid w:val="008D1933"/>
    <w:rsid w:val="008D6EB1"/>
    <w:rsid w:val="008E0C1E"/>
    <w:rsid w:val="008E431C"/>
    <w:rsid w:val="008E497A"/>
    <w:rsid w:val="008E669C"/>
    <w:rsid w:val="008E7D0D"/>
    <w:rsid w:val="008F2F5D"/>
    <w:rsid w:val="008F3A54"/>
    <w:rsid w:val="008F712C"/>
    <w:rsid w:val="00902690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A1A8A"/>
    <w:rsid w:val="009C04F0"/>
    <w:rsid w:val="009C3A39"/>
    <w:rsid w:val="009D3236"/>
    <w:rsid w:val="009D4525"/>
    <w:rsid w:val="009E0D5E"/>
    <w:rsid w:val="00A06C15"/>
    <w:rsid w:val="00A23D00"/>
    <w:rsid w:val="00A26522"/>
    <w:rsid w:val="00A30269"/>
    <w:rsid w:val="00A34EF6"/>
    <w:rsid w:val="00A3746D"/>
    <w:rsid w:val="00A40ECA"/>
    <w:rsid w:val="00A456F7"/>
    <w:rsid w:val="00A47EE6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B0F9D"/>
    <w:rsid w:val="00AB1533"/>
    <w:rsid w:val="00AB2423"/>
    <w:rsid w:val="00AB3165"/>
    <w:rsid w:val="00AC25D1"/>
    <w:rsid w:val="00AC50D2"/>
    <w:rsid w:val="00AC6DFC"/>
    <w:rsid w:val="00AC78E9"/>
    <w:rsid w:val="00AD189F"/>
    <w:rsid w:val="00B003D2"/>
    <w:rsid w:val="00B00BFE"/>
    <w:rsid w:val="00B07228"/>
    <w:rsid w:val="00B14CDA"/>
    <w:rsid w:val="00B31D9F"/>
    <w:rsid w:val="00B809D1"/>
    <w:rsid w:val="00B86635"/>
    <w:rsid w:val="00B914C5"/>
    <w:rsid w:val="00BA6058"/>
    <w:rsid w:val="00BA6A3D"/>
    <w:rsid w:val="00BB7DCC"/>
    <w:rsid w:val="00BC1A6A"/>
    <w:rsid w:val="00BC7824"/>
    <w:rsid w:val="00BD047A"/>
    <w:rsid w:val="00BD0D6A"/>
    <w:rsid w:val="00BD173F"/>
    <w:rsid w:val="00BD4F0C"/>
    <w:rsid w:val="00BD6FF1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11EA2"/>
    <w:rsid w:val="00D11FE5"/>
    <w:rsid w:val="00D26DD5"/>
    <w:rsid w:val="00D30DDD"/>
    <w:rsid w:val="00D41F65"/>
    <w:rsid w:val="00D500E5"/>
    <w:rsid w:val="00D84260"/>
    <w:rsid w:val="00D87BF7"/>
    <w:rsid w:val="00D964F8"/>
    <w:rsid w:val="00DA504E"/>
    <w:rsid w:val="00DC0FCF"/>
    <w:rsid w:val="00DC209F"/>
    <w:rsid w:val="00DD3446"/>
    <w:rsid w:val="00DD3CCF"/>
    <w:rsid w:val="00DD3E09"/>
    <w:rsid w:val="00DE15BB"/>
    <w:rsid w:val="00DF22E6"/>
    <w:rsid w:val="00DF2A4A"/>
    <w:rsid w:val="00DF2D69"/>
    <w:rsid w:val="00DF504E"/>
    <w:rsid w:val="00DF5916"/>
    <w:rsid w:val="00E3024D"/>
    <w:rsid w:val="00E51559"/>
    <w:rsid w:val="00E528F1"/>
    <w:rsid w:val="00E61EA8"/>
    <w:rsid w:val="00E65570"/>
    <w:rsid w:val="00E72846"/>
    <w:rsid w:val="00E73136"/>
    <w:rsid w:val="00E825A5"/>
    <w:rsid w:val="00E950F0"/>
    <w:rsid w:val="00EA1072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6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5</cp:revision>
  <dcterms:created xsi:type="dcterms:W3CDTF">2026-09-02T19:25:00Z</dcterms:created>
  <dcterms:modified xsi:type="dcterms:W3CDTF">2026-09-02T20:56:00Z</dcterms:modified>
</cp:coreProperties>
</file>