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BC65B" w14:textId="58B231CB" w:rsidR="00C012D3" w:rsidRPr="00CA3E6D" w:rsidRDefault="00BF073B" w:rsidP="00C012D3">
      <w:pPr>
        <w:autoSpaceDE w:val="0"/>
        <w:autoSpaceDN w:val="0"/>
        <w:adjustRightInd w:val="0"/>
        <w:jc w:val="right"/>
        <w:rPr>
          <w:rFonts w:cs="Avenir Book"/>
          <w:color w:val="000000"/>
          <w:lang w:eastAsia="es-MX"/>
        </w:rPr>
      </w:pPr>
      <w:r w:rsidRPr="00CA3E6D">
        <w:rPr>
          <w:rFonts w:cs="Avenir Book"/>
          <w:color w:val="000000"/>
          <w:lang w:eastAsia="es-MX"/>
        </w:rPr>
        <w:t>San Juan del Río</w:t>
      </w:r>
      <w:r w:rsidR="00C012D3" w:rsidRPr="00CA3E6D">
        <w:rPr>
          <w:rFonts w:cs="Avenir Book"/>
          <w:color w:val="000000"/>
          <w:lang w:eastAsia="es-MX"/>
        </w:rPr>
        <w:t xml:space="preserve">, Qro., </w:t>
      </w:r>
      <w:r w:rsidRPr="00CA3E6D">
        <w:rPr>
          <w:rFonts w:cs="Avenir Book"/>
          <w:color w:val="000000"/>
          <w:lang w:eastAsia="es-MX"/>
        </w:rPr>
        <w:t>14</w:t>
      </w:r>
      <w:r w:rsidR="00C012D3" w:rsidRPr="00CA3E6D">
        <w:rPr>
          <w:rFonts w:cs="Avenir Book"/>
          <w:color w:val="000000"/>
          <w:lang w:eastAsia="es-MX"/>
        </w:rPr>
        <w:t xml:space="preserve"> de septiembre de 2026</w:t>
      </w:r>
    </w:p>
    <w:p w14:paraId="11E55A57" w14:textId="77777777" w:rsidR="00C012D3" w:rsidRPr="00CA3E6D" w:rsidRDefault="00C012D3" w:rsidP="00C012D3">
      <w:pPr>
        <w:autoSpaceDE w:val="0"/>
        <w:autoSpaceDN w:val="0"/>
        <w:adjustRightInd w:val="0"/>
        <w:jc w:val="center"/>
        <w:rPr>
          <w:rFonts w:cs="Avenir Book"/>
          <w:color w:val="000000"/>
          <w:lang w:eastAsia="es-MX"/>
        </w:rPr>
      </w:pPr>
      <w:r w:rsidRPr="00CA3E6D">
        <w:rPr>
          <w:rFonts w:cs="Avenir Book"/>
          <w:color w:val="000000"/>
          <w:lang w:eastAsia="es-MX"/>
        </w:rPr>
        <w:t> </w:t>
      </w:r>
    </w:p>
    <w:p w14:paraId="26C787CF" w14:textId="22DE7556" w:rsidR="00C012D3" w:rsidRPr="00CA3E6D" w:rsidRDefault="00C012D3" w:rsidP="00C012D3">
      <w:pPr>
        <w:autoSpaceDE w:val="0"/>
        <w:autoSpaceDN w:val="0"/>
        <w:adjustRightInd w:val="0"/>
        <w:jc w:val="center"/>
        <w:rPr>
          <w:rFonts w:cs="Avenir Book"/>
          <w:b/>
          <w:bCs/>
          <w:color w:val="000000"/>
          <w:lang w:eastAsia="es-MX"/>
        </w:rPr>
      </w:pPr>
      <w:r w:rsidRPr="00CA3E6D">
        <w:rPr>
          <w:rFonts w:cs="Avenir Book"/>
          <w:b/>
          <w:bCs/>
          <w:color w:val="000000"/>
          <w:lang w:eastAsia="es-MX"/>
        </w:rPr>
        <w:t>BOLETÍN 1</w:t>
      </w:r>
      <w:r w:rsidR="00BF073B" w:rsidRPr="00CA3E6D">
        <w:rPr>
          <w:rFonts w:cs="Avenir Book"/>
          <w:b/>
          <w:bCs/>
          <w:color w:val="000000"/>
          <w:lang w:eastAsia="es-MX"/>
        </w:rPr>
        <w:t>10</w:t>
      </w:r>
      <w:r w:rsidRPr="00CA3E6D">
        <w:rPr>
          <w:rFonts w:cs="Avenir Book"/>
          <w:b/>
          <w:bCs/>
          <w:color w:val="000000"/>
          <w:lang w:eastAsia="es-MX"/>
        </w:rPr>
        <w:t>/26</w:t>
      </w:r>
    </w:p>
    <w:p w14:paraId="4FB1DF9F" w14:textId="77777777" w:rsidR="00C012D3" w:rsidRPr="00CA3E6D" w:rsidRDefault="00C012D3" w:rsidP="00C012D3">
      <w:pPr>
        <w:autoSpaceDE w:val="0"/>
        <w:autoSpaceDN w:val="0"/>
        <w:adjustRightInd w:val="0"/>
        <w:rPr>
          <w:rFonts w:cs="Avenir Book"/>
          <w:b/>
          <w:bCs/>
          <w:color w:val="000000"/>
          <w:lang w:eastAsia="es-MX"/>
        </w:rPr>
      </w:pPr>
      <w:r w:rsidRPr="00CA3E6D">
        <w:rPr>
          <w:rFonts w:cs="Avenir Book"/>
          <w:b/>
          <w:bCs/>
          <w:color w:val="000000"/>
          <w:lang w:eastAsia="es-MX"/>
        </w:rPr>
        <w:t> </w:t>
      </w:r>
    </w:p>
    <w:p w14:paraId="186B0DE0" w14:textId="2FDBB00E" w:rsidR="002505DB" w:rsidRDefault="002505DB" w:rsidP="002505DB">
      <w:pPr>
        <w:jc w:val="center"/>
        <w:rPr>
          <w:b/>
          <w:sz w:val="26"/>
          <w:szCs w:val="26"/>
        </w:rPr>
      </w:pPr>
      <w:r w:rsidRPr="002505DB">
        <w:rPr>
          <w:b/>
          <w:sz w:val="26"/>
          <w:szCs w:val="26"/>
        </w:rPr>
        <w:t>Anuncia Luis Nava inversión de 20 mdp para repavimentación de vialidades en San Juan del Río</w:t>
      </w:r>
    </w:p>
    <w:p w14:paraId="19FDC974" w14:textId="77777777" w:rsidR="002505DB" w:rsidRPr="002505DB" w:rsidRDefault="002505DB" w:rsidP="002505DB">
      <w:pPr>
        <w:jc w:val="center"/>
        <w:rPr>
          <w:b/>
          <w:sz w:val="26"/>
          <w:szCs w:val="26"/>
        </w:rPr>
      </w:pPr>
    </w:p>
    <w:p w14:paraId="5E00002C" w14:textId="77777777" w:rsidR="002505DB" w:rsidRPr="002505DB" w:rsidRDefault="002505DB" w:rsidP="002505DB">
      <w:pPr>
        <w:rPr>
          <w:sz w:val="22"/>
          <w:szCs w:val="22"/>
        </w:rPr>
      </w:pPr>
      <w:r w:rsidRPr="002505DB">
        <w:rPr>
          <w:rFonts w:ascii="Times New Roman" w:hAnsi="Times New Roman" w:cs="Times New Roman"/>
          <w:sz w:val="22"/>
          <w:szCs w:val="22"/>
        </w:rPr>
        <w:t>●</w:t>
      </w:r>
      <w:r w:rsidRPr="002505DB">
        <w:rPr>
          <w:sz w:val="22"/>
          <w:szCs w:val="22"/>
        </w:rPr>
        <w:t xml:space="preserve"> El proyecto contempla la intervención de las calles: Luis Romero Soto e Hidalgo, así como las avenidas Universidad y México.</w:t>
      </w:r>
    </w:p>
    <w:p w14:paraId="411381DC" w14:textId="05A4E4A1" w:rsidR="002505DB" w:rsidRPr="002505DB" w:rsidRDefault="002505DB" w:rsidP="002505DB">
      <w:pPr>
        <w:rPr>
          <w:sz w:val="22"/>
          <w:szCs w:val="22"/>
        </w:rPr>
      </w:pPr>
      <w:r w:rsidRPr="002505DB">
        <w:rPr>
          <w:rFonts w:ascii="Times New Roman" w:hAnsi="Times New Roman" w:cs="Times New Roman"/>
          <w:sz w:val="22"/>
          <w:szCs w:val="22"/>
        </w:rPr>
        <w:t>●</w:t>
      </w:r>
      <w:r w:rsidRPr="002505DB">
        <w:rPr>
          <w:sz w:val="22"/>
          <w:szCs w:val="22"/>
        </w:rPr>
        <w:t xml:space="preserve"> Estamos aquí contigo, cumpliendo, e</w:t>
      </w:r>
      <w:r w:rsidR="003976D8">
        <w:rPr>
          <w:sz w:val="22"/>
          <w:szCs w:val="22"/>
        </w:rPr>
        <w:t xml:space="preserve"> </w:t>
      </w:r>
      <w:r w:rsidRPr="002505DB">
        <w:rPr>
          <w:sz w:val="22"/>
          <w:szCs w:val="22"/>
        </w:rPr>
        <w:t>s</w:t>
      </w:r>
      <w:r w:rsidR="003976D8">
        <w:rPr>
          <w:sz w:val="22"/>
          <w:szCs w:val="22"/>
        </w:rPr>
        <w:t xml:space="preserve"> </w:t>
      </w:r>
      <w:r w:rsidRPr="002505DB">
        <w:rPr>
          <w:sz w:val="22"/>
          <w:szCs w:val="22"/>
        </w:rPr>
        <w:t>c</w:t>
      </w:r>
      <w:r w:rsidR="003976D8">
        <w:rPr>
          <w:sz w:val="22"/>
          <w:szCs w:val="22"/>
        </w:rPr>
        <w:t xml:space="preserve"> </w:t>
      </w:r>
      <w:r w:rsidRPr="002505DB">
        <w:rPr>
          <w:sz w:val="22"/>
          <w:szCs w:val="22"/>
        </w:rPr>
        <w:t>u</w:t>
      </w:r>
      <w:r w:rsidR="003976D8">
        <w:rPr>
          <w:sz w:val="22"/>
          <w:szCs w:val="22"/>
        </w:rPr>
        <w:t xml:space="preserve"> </w:t>
      </w:r>
      <w:r w:rsidRPr="002505DB">
        <w:rPr>
          <w:sz w:val="22"/>
          <w:szCs w:val="22"/>
        </w:rPr>
        <w:t>c</w:t>
      </w:r>
      <w:r w:rsidR="003976D8">
        <w:rPr>
          <w:sz w:val="22"/>
          <w:szCs w:val="22"/>
        </w:rPr>
        <w:t xml:space="preserve"> </w:t>
      </w:r>
      <w:r w:rsidRPr="002505DB">
        <w:rPr>
          <w:sz w:val="22"/>
          <w:szCs w:val="22"/>
        </w:rPr>
        <w:t>h</w:t>
      </w:r>
      <w:r w:rsidR="003976D8">
        <w:rPr>
          <w:sz w:val="22"/>
          <w:szCs w:val="22"/>
        </w:rPr>
        <w:t xml:space="preserve"> </w:t>
      </w:r>
      <w:r w:rsidRPr="002505DB">
        <w:rPr>
          <w:sz w:val="22"/>
          <w:szCs w:val="22"/>
        </w:rPr>
        <w:t>a</w:t>
      </w:r>
      <w:r w:rsidR="003976D8">
        <w:rPr>
          <w:sz w:val="22"/>
          <w:szCs w:val="22"/>
        </w:rPr>
        <w:t xml:space="preserve"> </w:t>
      </w:r>
      <w:r w:rsidRPr="002505DB">
        <w:rPr>
          <w:sz w:val="22"/>
          <w:szCs w:val="22"/>
        </w:rPr>
        <w:t>m</w:t>
      </w:r>
      <w:r w:rsidR="003976D8">
        <w:rPr>
          <w:sz w:val="22"/>
          <w:szCs w:val="22"/>
        </w:rPr>
        <w:t xml:space="preserve"> </w:t>
      </w:r>
      <w:r w:rsidRPr="002505DB">
        <w:rPr>
          <w:sz w:val="22"/>
          <w:szCs w:val="22"/>
        </w:rPr>
        <w:t>o</w:t>
      </w:r>
      <w:r w:rsidR="003976D8">
        <w:rPr>
          <w:sz w:val="22"/>
          <w:szCs w:val="22"/>
        </w:rPr>
        <w:t xml:space="preserve"> </w:t>
      </w:r>
      <w:r w:rsidRPr="002505DB">
        <w:rPr>
          <w:sz w:val="22"/>
          <w:szCs w:val="22"/>
        </w:rPr>
        <w:t>s y trabajamos para cumplirle a las familias: Luis Nava.</w:t>
      </w:r>
    </w:p>
    <w:p w14:paraId="40527B02" w14:textId="77777777" w:rsidR="002505DB" w:rsidRPr="002505DB" w:rsidRDefault="002505DB" w:rsidP="002505DB"/>
    <w:p w14:paraId="2469A1A7" w14:textId="3745DE2F" w:rsidR="002505DB" w:rsidRDefault="002505DB" w:rsidP="002505DB">
      <w:r w:rsidRPr="002505DB">
        <w:t>Como resultado de las peticiones planteadas por las familias de San Juan del Río y del trabajo coordinado entre los distintos órdenes de gobierno, el secretario de Desarrollo Social del Estado, Luis Nava, anunció una inversión de 20 millones de pesos para la repavimentación de vialidades del municipio, cuyos trabajos comenzarán la próxima semana.</w:t>
      </w:r>
    </w:p>
    <w:p w14:paraId="0E697E7A" w14:textId="77777777" w:rsidR="002505DB" w:rsidRPr="002505DB" w:rsidRDefault="002505DB" w:rsidP="002505DB"/>
    <w:p w14:paraId="036B3726" w14:textId="25DC2976" w:rsidR="002505DB" w:rsidRDefault="002505DB" w:rsidP="002505DB">
      <w:r w:rsidRPr="002505DB">
        <w:t>“Hoy aquí está el resultado, de e</w:t>
      </w:r>
      <w:r w:rsidR="003976D8">
        <w:t xml:space="preserve"> </w:t>
      </w:r>
      <w:r w:rsidRPr="002505DB">
        <w:t>s</w:t>
      </w:r>
      <w:r w:rsidR="003976D8">
        <w:t xml:space="preserve"> </w:t>
      </w:r>
      <w:r w:rsidRPr="002505DB">
        <w:t>c</w:t>
      </w:r>
      <w:r w:rsidR="003976D8">
        <w:t xml:space="preserve"> </w:t>
      </w:r>
      <w:r w:rsidRPr="002505DB">
        <w:t>u</w:t>
      </w:r>
      <w:r w:rsidR="003976D8">
        <w:t xml:space="preserve"> </w:t>
      </w:r>
      <w:r w:rsidRPr="002505DB">
        <w:t>c</w:t>
      </w:r>
      <w:r w:rsidR="003976D8">
        <w:t xml:space="preserve"> </w:t>
      </w:r>
      <w:r w:rsidRPr="002505DB">
        <w:t>h</w:t>
      </w:r>
      <w:r w:rsidR="003976D8">
        <w:t xml:space="preserve"> </w:t>
      </w:r>
      <w:r w:rsidRPr="002505DB">
        <w:t>a</w:t>
      </w:r>
      <w:r w:rsidR="003976D8">
        <w:t xml:space="preserve"> </w:t>
      </w:r>
      <w:r w:rsidRPr="002505DB">
        <w:t>r, y de trabajar en equipo. Con el anuncio de este plan de repavimentación podemos decirles: estamos cumpliendo. Estamos aquí contigo, cumpliendo, e</w:t>
      </w:r>
      <w:r w:rsidR="003976D8">
        <w:t xml:space="preserve"> </w:t>
      </w:r>
      <w:r w:rsidRPr="002505DB">
        <w:t>s</w:t>
      </w:r>
      <w:r w:rsidR="003976D8">
        <w:t xml:space="preserve"> </w:t>
      </w:r>
      <w:r w:rsidRPr="002505DB">
        <w:t>c</w:t>
      </w:r>
      <w:r w:rsidR="003976D8">
        <w:t xml:space="preserve"> </w:t>
      </w:r>
      <w:r w:rsidRPr="002505DB">
        <w:t>u</w:t>
      </w:r>
      <w:r w:rsidR="003976D8">
        <w:t xml:space="preserve"> </w:t>
      </w:r>
      <w:r w:rsidRPr="002505DB">
        <w:t>c</w:t>
      </w:r>
      <w:r w:rsidR="003976D8">
        <w:t xml:space="preserve"> </w:t>
      </w:r>
      <w:r w:rsidRPr="002505DB">
        <w:t>h</w:t>
      </w:r>
      <w:r w:rsidR="003976D8">
        <w:t xml:space="preserve"> </w:t>
      </w:r>
      <w:r w:rsidRPr="002505DB">
        <w:t>a</w:t>
      </w:r>
      <w:r w:rsidR="003976D8">
        <w:t xml:space="preserve"> </w:t>
      </w:r>
      <w:r w:rsidRPr="002505DB">
        <w:t>m</w:t>
      </w:r>
      <w:r w:rsidR="003976D8">
        <w:t xml:space="preserve"> </w:t>
      </w:r>
      <w:r w:rsidRPr="002505DB">
        <w:t>o</w:t>
      </w:r>
      <w:r w:rsidR="003976D8">
        <w:t xml:space="preserve"> </w:t>
      </w:r>
      <w:r w:rsidRPr="002505DB">
        <w:t>s y trabajamos para cumplirle a las familias porque queremos cuidar el pasado, el presente y el futuro de San Juan del Río y porque queremos seguir cuidando la calidad de vida de las familias de San Juan del Río, ese es el objetivo del Gobernador Mauricio Kuri”, explicó.</w:t>
      </w:r>
    </w:p>
    <w:p w14:paraId="472EB6C0" w14:textId="77777777" w:rsidR="002505DB" w:rsidRPr="002505DB" w:rsidRDefault="002505DB" w:rsidP="002505DB"/>
    <w:p w14:paraId="432F581D" w14:textId="6625C083" w:rsidR="002505DB" w:rsidRDefault="002505DB" w:rsidP="002505DB">
      <w:r w:rsidRPr="002505DB">
        <w:t>El secretario explicó que la petición fue llevada ante el gobernador, quien respaldó la propuesta y autorizó los recursos necesarios para atender las vialidades que presentan mayores necesidades de intervención. Agregó que mantener calles y avenidas en buenas condiciones también representa contribuir a la calidad de vida y seguridad de las personas que diariamente transitan por ellas, al reducir riesgos derivados de las malas condiciones de la superficie de rodamiento.</w:t>
      </w:r>
    </w:p>
    <w:p w14:paraId="515744DE" w14:textId="77777777" w:rsidR="002505DB" w:rsidRPr="002505DB" w:rsidRDefault="002505DB" w:rsidP="002505DB"/>
    <w:p w14:paraId="0A5429EE" w14:textId="4AE7DFD0" w:rsidR="002505DB" w:rsidRDefault="002505DB" w:rsidP="002505DB">
      <w:r w:rsidRPr="002505DB">
        <w:t>Reiteró que las familias de San Juan del Río cuentan con el Gobierno del Estado y con un equipo de trabajo dispuesto a e</w:t>
      </w:r>
      <w:r w:rsidR="003976D8">
        <w:t xml:space="preserve"> </w:t>
      </w:r>
      <w:r w:rsidRPr="002505DB">
        <w:t>s</w:t>
      </w:r>
      <w:r w:rsidR="003976D8">
        <w:t xml:space="preserve"> </w:t>
      </w:r>
      <w:r w:rsidRPr="002505DB">
        <w:t>c</w:t>
      </w:r>
      <w:r w:rsidR="003976D8">
        <w:t xml:space="preserve"> </w:t>
      </w:r>
      <w:r w:rsidRPr="002505DB">
        <w:t>u</w:t>
      </w:r>
      <w:r w:rsidR="003976D8">
        <w:t xml:space="preserve"> </w:t>
      </w:r>
      <w:r w:rsidRPr="002505DB">
        <w:t>c</w:t>
      </w:r>
      <w:r w:rsidR="003976D8">
        <w:t xml:space="preserve"> </w:t>
      </w:r>
      <w:r w:rsidRPr="002505DB">
        <w:t>h</w:t>
      </w:r>
      <w:r w:rsidR="003976D8">
        <w:t xml:space="preserve"> </w:t>
      </w:r>
      <w:r w:rsidRPr="002505DB">
        <w:t>a</w:t>
      </w:r>
      <w:r w:rsidR="003976D8">
        <w:t xml:space="preserve"> </w:t>
      </w:r>
      <w:bookmarkStart w:id="0" w:name="_GoBack"/>
      <w:bookmarkEnd w:id="0"/>
      <w:r w:rsidRPr="002505DB">
        <w:t>r, atender y dar seguimiento a sus necesidades, con la finalidad de que los resultados y el desarrollo de Querétaro lleguen a todas las familias, particularmente a quienes más lo necesitan.</w:t>
      </w:r>
    </w:p>
    <w:p w14:paraId="5DEC8A77" w14:textId="77777777" w:rsidR="002505DB" w:rsidRPr="002505DB" w:rsidRDefault="002505DB" w:rsidP="002505DB"/>
    <w:p w14:paraId="59D93752" w14:textId="5688CE4C" w:rsidR="002505DB" w:rsidRDefault="002505DB" w:rsidP="002505DB">
      <w:r w:rsidRPr="002505DB">
        <w:t>Nava Guerrero destacó el trabajo de la coordinadora general de la Comisión Estatal de Infraestructura, Sonia Carrillo; la coordinadora de Proyectos Regionales, Tania Ruiz Castro; la secretaria de Obras Públicas del municipio, Edith Álvarez; y la secretaria del Trabajo, Liliana San Martín; para hacer posible dicha intervención.</w:t>
      </w:r>
    </w:p>
    <w:p w14:paraId="595F15FF" w14:textId="77777777" w:rsidR="002505DB" w:rsidRPr="002505DB" w:rsidRDefault="002505DB" w:rsidP="002505DB"/>
    <w:p w14:paraId="7D2C36E7" w14:textId="77777777" w:rsidR="002505DB" w:rsidRPr="002505DB" w:rsidRDefault="002505DB" w:rsidP="002505DB">
      <w:r w:rsidRPr="002505DB">
        <w:lastRenderedPageBreak/>
        <w:t>La coordinadora general de la Comisión Estatal de Infraestructura, Sonia Carrillo, explicó que los trabajos incluyen 73 mil metros cuadrados de reencarpetado que contemplan dos calles: Luis Romero Soto e Hidalgo, así como las avenidas Universidad y México, con una duración de tres meses.</w:t>
      </w:r>
    </w:p>
    <w:p w14:paraId="78668DFB" w14:textId="77777777" w:rsidR="00CA3E6D" w:rsidRPr="002505DB" w:rsidRDefault="00CA3E6D" w:rsidP="002505DB"/>
    <w:sectPr w:rsidR="00CA3E6D" w:rsidRPr="002505DB">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DC159E" w14:textId="77777777" w:rsidR="007E3E8F" w:rsidRDefault="007E3E8F">
      <w:r>
        <w:separator/>
      </w:r>
    </w:p>
  </w:endnote>
  <w:endnote w:type="continuationSeparator" w:id="0">
    <w:p w14:paraId="7ABB7476" w14:textId="77777777" w:rsidR="007E3E8F" w:rsidRDefault="007E3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venir">
    <w:altName w:val="Corbel"/>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Book">
    <w:altName w:val="Corbel"/>
    <w:charset w:val="00"/>
    <w:family w:val="auto"/>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78E8" w14:textId="77777777" w:rsidR="00F4127A" w:rsidRDefault="00477A9D">
    <w:pPr>
      <w:pStyle w:val="Piedepgina"/>
    </w:pPr>
    <w:r>
      <w:rPr>
        <w:noProof/>
        <w:lang w:eastAsia="es-MX"/>
      </w:rPr>
      <w:drawing>
        <wp:anchor distT="0" distB="0" distL="114300" distR="114300" simplePos="0" relativeHeight="251659264" behindDoc="1" locked="0" layoutInCell="1" allowOverlap="1" wp14:anchorId="5E44F9C3" wp14:editId="172E88F5">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37E91" w14:textId="77777777" w:rsidR="007E3E8F" w:rsidRDefault="007E3E8F">
      <w:r>
        <w:separator/>
      </w:r>
    </w:p>
  </w:footnote>
  <w:footnote w:type="continuationSeparator" w:id="0">
    <w:p w14:paraId="5C23BC91" w14:textId="77777777" w:rsidR="007E3E8F" w:rsidRDefault="007E3E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061C" w14:textId="77777777" w:rsidR="00F4127A" w:rsidRDefault="00477A9D">
    <w:pPr>
      <w:pStyle w:val="Encabezado"/>
    </w:pPr>
    <w:r>
      <w:rPr>
        <w:noProof/>
        <w:lang w:eastAsia="es-MX"/>
      </w:rPr>
      <mc:AlternateContent>
        <mc:Choice Requires="wpg">
          <w:drawing>
            <wp:anchor distT="0" distB="0" distL="114300" distR="114300" simplePos="0" relativeHeight="251660288" behindDoc="0" locked="0" layoutInCell="1" allowOverlap="1" wp14:anchorId="0875C6BC" wp14:editId="2955DE7C">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psCustomData="http://www.wps.cn/officeDocument/2013/wpsCustomData"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309FC"/>
    <w:multiLevelType w:val="hybridMultilevel"/>
    <w:tmpl w:val="6A12B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95F735E"/>
    <w:multiLevelType w:val="multilevel"/>
    <w:tmpl w:val="795F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6157"/>
    <w:rsid w:val="00060334"/>
    <w:rsid w:val="00071D43"/>
    <w:rsid w:val="000A37E9"/>
    <w:rsid w:val="000B1059"/>
    <w:rsid w:val="000C6CB6"/>
    <w:rsid w:val="000E22E9"/>
    <w:rsid w:val="000E3E02"/>
    <w:rsid w:val="00103375"/>
    <w:rsid w:val="00105A16"/>
    <w:rsid w:val="00112385"/>
    <w:rsid w:val="001743D3"/>
    <w:rsid w:val="001843C1"/>
    <w:rsid w:val="001A4E8E"/>
    <w:rsid w:val="001B2B42"/>
    <w:rsid w:val="001C13C5"/>
    <w:rsid w:val="00201F15"/>
    <w:rsid w:val="0021570E"/>
    <w:rsid w:val="002355C8"/>
    <w:rsid w:val="00240463"/>
    <w:rsid w:val="00242BFD"/>
    <w:rsid w:val="002505DB"/>
    <w:rsid w:val="00262D7A"/>
    <w:rsid w:val="00276EC5"/>
    <w:rsid w:val="00282B76"/>
    <w:rsid w:val="002A6BE6"/>
    <w:rsid w:val="002E640D"/>
    <w:rsid w:val="00300B2E"/>
    <w:rsid w:val="00307886"/>
    <w:rsid w:val="00311797"/>
    <w:rsid w:val="00334C32"/>
    <w:rsid w:val="003526D2"/>
    <w:rsid w:val="00354CD0"/>
    <w:rsid w:val="0035700A"/>
    <w:rsid w:val="00363057"/>
    <w:rsid w:val="003636A2"/>
    <w:rsid w:val="003704EA"/>
    <w:rsid w:val="00370E1A"/>
    <w:rsid w:val="00380939"/>
    <w:rsid w:val="003976D8"/>
    <w:rsid w:val="003A31B6"/>
    <w:rsid w:val="003A42B5"/>
    <w:rsid w:val="003A6782"/>
    <w:rsid w:val="003B4033"/>
    <w:rsid w:val="003C2FB9"/>
    <w:rsid w:val="003F599B"/>
    <w:rsid w:val="004053B1"/>
    <w:rsid w:val="00406E89"/>
    <w:rsid w:val="0041026A"/>
    <w:rsid w:val="0043480E"/>
    <w:rsid w:val="004570BA"/>
    <w:rsid w:val="004624F8"/>
    <w:rsid w:val="00477A9D"/>
    <w:rsid w:val="00491A68"/>
    <w:rsid w:val="004D2598"/>
    <w:rsid w:val="004E0E95"/>
    <w:rsid w:val="004E77A5"/>
    <w:rsid w:val="00510E2B"/>
    <w:rsid w:val="00514792"/>
    <w:rsid w:val="00515D87"/>
    <w:rsid w:val="00533C48"/>
    <w:rsid w:val="00583CA8"/>
    <w:rsid w:val="005C1C68"/>
    <w:rsid w:val="005C7345"/>
    <w:rsid w:val="005E3C9D"/>
    <w:rsid w:val="00604814"/>
    <w:rsid w:val="006149E2"/>
    <w:rsid w:val="006322D1"/>
    <w:rsid w:val="006F56B6"/>
    <w:rsid w:val="00716B90"/>
    <w:rsid w:val="00737644"/>
    <w:rsid w:val="00743F4E"/>
    <w:rsid w:val="007620AA"/>
    <w:rsid w:val="00797CE2"/>
    <w:rsid w:val="007A0C43"/>
    <w:rsid w:val="007E3E8F"/>
    <w:rsid w:val="007F3F1F"/>
    <w:rsid w:val="007F6802"/>
    <w:rsid w:val="00801606"/>
    <w:rsid w:val="00801BB3"/>
    <w:rsid w:val="00820198"/>
    <w:rsid w:val="00837ADB"/>
    <w:rsid w:val="00845F0A"/>
    <w:rsid w:val="0085438C"/>
    <w:rsid w:val="008E497A"/>
    <w:rsid w:val="009123B2"/>
    <w:rsid w:val="009160BA"/>
    <w:rsid w:val="00925AF0"/>
    <w:rsid w:val="0093145A"/>
    <w:rsid w:val="00934E6C"/>
    <w:rsid w:val="009502B4"/>
    <w:rsid w:val="00950DF0"/>
    <w:rsid w:val="00957617"/>
    <w:rsid w:val="00970C18"/>
    <w:rsid w:val="009777C5"/>
    <w:rsid w:val="00981203"/>
    <w:rsid w:val="009831A4"/>
    <w:rsid w:val="0099227C"/>
    <w:rsid w:val="009A0721"/>
    <w:rsid w:val="009C22D3"/>
    <w:rsid w:val="009E6EDE"/>
    <w:rsid w:val="009F3228"/>
    <w:rsid w:val="00A03E5F"/>
    <w:rsid w:val="00A323A5"/>
    <w:rsid w:val="00A51220"/>
    <w:rsid w:val="00AA16FC"/>
    <w:rsid w:val="00AE0D37"/>
    <w:rsid w:val="00AE3D5F"/>
    <w:rsid w:val="00AF35BE"/>
    <w:rsid w:val="00AF4725"/>
    <w:rsid w:val="00BA6058"/>
    <w:rsid w:val="00BB7DCC"/>
    <w:rsid w:val="00BD5665"/>
    <w:rsid w:val="00BF073B"/>
    <w:rsid w:val="00C012D3"/>
    <w:rsid w:val="00C20664"/>
    <w:rsid w:val="00C3081B"/>
    <w:rsid w:val="00C44FB7"/>
    <w:rsid w:val="00CA3E6D"/>
    <w:rsid w:val="00CF65DD"/>
    <w:rsid w:val="00CF72B4"/>
    <w:rsid w:val="00D11FE5"/>
    <w:rsid w:val="00D75B99"/>
    <w:rsid w:val="00D953D2"/>
    <w:rsid w:val="00DA071B"/>
    <w:rsid w:val="00DC42D3"/>
    <w:rsid w:val="00DD4E63"/>
    <w:rsid w:val="00DF2D69"/>
    <w:rsid w:val="00E3512E"/>
    <w:rsid w:val="00EA2C92"/>
    <w:rsid w:val="00EB322B"/>
    <w:rsid w:val="00EB4B25"/>
    <w:rsid w:val="00EC20DF"/>
    <w:rsid w:val="00EF13BD"/>
    <w:rsid w:val="00F4127A"/>
    <w:rsid w:val="00F74B8D"/>
    <w:rsid w:val="00F93B57"/>
    <w:rsid w:val="00FF21B8"/>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92A2"/>
  <w15:docId w15:val="{7B544926-5ED6-B34D-97EE-2C19A50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eastAsia="en-US"/>
    </w:rPr>
  </w:style>
  <w:style w:type="paragraph" w:styleId="Ttulo1">
    <w:name w:val="heading 1"/>
    <w:basedOn w:val="Normal"/>
    <w:link w:val="Ttulo1Car"/>
    <w:uiPriority w:val="9"/>
    <w:qFormat/>
    <w:rsid w:val="00CF72B4"/>
    <w:pPr>
      <w:spacing w:before="100" w:beforeAutospacing="1" w:after="100" w:afterAutospacing="1"/>
      <w:jc w:val="left"/>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604814"/>
    <w:rPr>
      <w:rFonts w:ascii="Times New Roman" w:hAnsi="Times New Roman" w:cs="Times New Roman"/>
    </w:rPr>
  </w:style>
  <w:style w:type="character" w:customStyle="1" w:styleId="Ttulo1Car">
    <w:name w:val="Título 1 Car"/>
    <w:basedOn w:val="Fuentedeprrafopredeter"/>
    <w:link w:val="Ttulo1"/>
    <w:uiPriority w:val="9"/>
    <w:rsid w:val="00CF72B4"/>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CF72B4"/>
    <w:rPr>
      <w:b/>
      <w:bCs/>
    </w:rPr>
  </w:style>
  <w:style w:type="character" w:customStyle="1" w:styleId="apple-converted-space">
    <w:name w:val="apple-converted-space"/>
    <w:basedOn w:val="Fuentedeprrafopredeter"/>
    <w:rsid w:val="00CF72B4"/>
  </w:style>
  <w:style w:type="paragraph" w:customStyle="1" w:styleId="isselectedend">
    <w:name w:val="isselectedend"/>
    <w:basedOn w:val="Normal"/>
    <w:rsid w:val="002505DB"/>
    <w:pPr>
      <w:spacing w:before="100" w:beforeAutospacing="1" w:after="100" w:afterAutospacing="1"/>
      <w:jc w:val="left"/>
    </w:pPr>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208718">
      <w:bodyDiv w:val="1"/>
      <w:marLeft w:val="0"/>
      <w:marRight w:val="0"/>
      <w:marTop w:val="0"/>
      <w:marBottom w:val="0"/>
      <w:divBdr>
        <w:top w:val="none" w:sz="0" w:space="0" w:color="auto"/>
        <w:left w:val="none" w:sz="0" w:space="0" w:color="auto"/>
        <w:bottom w:val="none" w:sz="0" w:space="0" w:color="auto"/>
        <w:right w:val="none" w:sz="0" w:space="0" w:color="auto"/>
      </w:divBdr>
    </w:div>
    <w:div w:id="1262644464">
      <w:bodyDiv w:val="1"/>
      <w:marLeft w:val="0"/>
      <w:marRight w:val="0"/>
      <w:marTop w:val="0"/>
      <w:marBottom w:val="0"/>
      <w:divBdr>
        <w:top w:val="none" w:sz="0" w:space="0" w:color="auto"/>
        <w:left w:val="none" w:sz="0" w:space="0" w:color="auto"/>
        <w:bottom w:val="none" w:sz="0" w:space="0" w:color="auto"/>
        <w:right w:val="none" w:sz="0" w:space="0" w:color="auto"/>
      </w:divBdr>
      <w:divsChild>
        <w:div w:id="185213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602639">
      <w:bodyDiv w:val="1"/>
      <w:marLeft w:val="0"/>
      <w:marRight w:val="0"/>
      <w:marTop w:val="0"/>
      <w:marBottom w:val="0"/>
      <w:divBdr>
        <w:top w:val="none" w:sz="0" w:space="0" w:color="auto"/>
        <w:left w:val="none" w:sz="0" w:space="0" w:color="auto"/>
        <w:bottom w:val="none" w:sz="0" w:space="0" w:color="auto"/>
        <w:right w:val="none" w:sz="0" w:space="0" w:color="auto"/>
      </w:divBdr>
      <w:divsChild>
        <w:div w:id="3288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408</Words>
  <Characters>2246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Espinoza Arvizu, Perla Yadira</cp:lastModifiedBy>
  <cp:revision>11</cp:revision>
  <dcterms:created xsi:type="dcterms:W3CDTF">2026-09-14T18:43:00Z</dcterms:created>
  <dcterms:modified xsi:type="dcterms:W3CDTF">2026-09-14T19:38:00Z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